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62" w:rsidRDefault="00DB4662" w:rsidP="00DB4662">
      <w:pPr>
        <w:jc w:val="center"/>
        <w:rPr>
          <w:rFonts w:ascii="Arial" w:hAnsi="Arial" w:cs="Arial"/>
          <w:b/>
          <w:sz w:val="24"/>
          <w:szCs w:val="24"/>
        </w:rPr>
      </w:pPr>
      <w:r>
        <w:rPr>
          <w:rFonts w:ascii="Arial" w:hAnsi="Arial" w:cs="Arial"/>
          <w:b/>
          <w:sz w:val="24"/>
          <w:szCs w:val="24"/>
        </w:rPr>
        <w:t>UNIVERSIDAD NACIONAL AUTÓNOMA DE MÉXICO</w:t>
      </w:r>
    </w:p>
    <w:p w:rsidR="00DB4662" w:rsidRDefault="00DB4662" w:rsidP="00DB4662">
      <w:pPr>
        <w:jc w:val="center"/>
        <w:rPr>
          <w:rFonts w:ascii="Arial" w:hAnsi="Arial" w:cs="Arial"/>
          <w:b/>
          <w:sz w:val="24"/>
          <w:szCs w:val="24"/>
        </w:rPr>
      </w:pPr>
      <w:r>
        <w:rPr>
          <w:rFonts w:ascii="Arial" w:hAnsi="Arial" w:cs="Arial"/>
          <w:b/>
          <w:sz w:val="24"/>
          <w:szCs w:val="24"/>
        </w:rPr>
        <w:t>FACULTAD DE ECONOMÍA</w:t>
      </w:r>
    </w:p>
    <w:p w:rsidR="00DB4662" w:rsidRPr="00DB4662" w:rsidRDefault="00DB4662" w:rsidP="00521D01">
      <w:pPr>
        <w:jc w:val="center"/>
        <w:rPr>
          <w:rFonts w:ascii="Arial" w:hAnsi="Arial" w:cs="Arial"/>
          <w:b/>
          <w:sz w:val="24"/>
          <w:szCs w:val="24"/>
        </w:rPr>
      </w:pPr>
    </w:p>
    <w:p w:rsidR="00521D01" w:rsidRDefault="00521D01" w:rsidP="00521D01">
      <w:pPr>
        <w:jc w:val="center"/>
        <w:rPr>
          <w:rFonts w:ascii="Arial" w:hAnsi="Arial" w:cs="Arial"/>
          <w:b/>
          <w:sz w:val="24"/>
          <w:szCs w:val="24"/>
          <w:lang w:val="es-ES"/>
        </w:rPr>
      </w:pPr>
      <w:r w:rsidRPr="003568C5">
        <w:rPr>
          <w:rFonts w:ascii="Arial" w:hAnsi="Arial" w:cs="Arial"/>
          <w:b/>
          <w:sz w:val="24"/>
          <w:szCs w:val="24"/>
          <w:lang w:val="es-ES"/>
        </w:rPr>
        <w:t>Propuesta de Programa de la asi</w:t>
      </w:r>
      <w:r>
        <w:rPr>
          <w:rFonts w:ascii="Arial" w:hAnsi="Arial" w:cs="Arial"/>
          <w:b/>
          <w:sz w:val="24"/>
          <w:szCs w:val="24"/>
          <w:lang w:val="es-ES"/>
        </w:rPr>
        <w:t>gnatura Historia Económica Mundi</w:t>
      </w:r>
      <w:r w:rsidRPr="003568C5">
        <w:rPr>
          <w:rFonts w:ascii="Arial" w:hAnsi="Arial" w:cs="Arial"/>
          <w:b/>
          <w:sz w:val="24"/>
          <w:szCs w:val="24"/>
          <w:lang w:val="es-ES"/>
        </w:rPr>
        <w:t>al I</w:t>
      </w:r>
    </w:p>
    <w:p w:rsidR="008C2D62" w:rsidRDefault="008C2D62" w:rsidP="00521D01">
      <w:pPr>
        <w:jc w:val="center"/>
        <w:rPr>
          <w:rFonts w:ascii="Arial" w:hAnsi="Arial" w:cs="Arial"/>
          <w:b/>
          <w:sz w:val="24"/>
          <w:szCs w:val="24"/>
          <w:lang w:val="es-ES"/>
        </w:rPr>
      </w:pPr>
    </w:p>
    <w:p w:rsidR="008C2D62" w:rsidRDefault="008C2D62" w:rsidP="008C2D62">
      <w:pPr>
        <w:spacing w:line="360" w:lineRule="auto"/>
        <w:jc w:val="both"/>
        <w:rPr>
          <w:rFonts w:ascii="Arial" w:hAnsi="Arial" w:cs="Arial"/>
          <w:b/>
          <w:sz w:val="20"/>
          <w:szCs w:val="20"/>
        </w:rPr>
      </w:pPr>
      <w:r>
        <w:rPr>
          <w:rFonts w:ascii="Arial" w:hAnsi="Arial" w:cs="Arial"/>
          <w:b/>
          <w:sz w:val="20"/>
          <w:szCs w:val="20"/>
        </w:rPr>
        <w:t>PRESENTACIÓN</w:t>
      </w:r>
    </w:p>
    <w:p w:rsidR="008C2D62" w:rsidRPr="008515A0" w:rsidRDefault="008C2D62" w:rsidP="008C2D62">
      <w:pPr>
        <w:spacing w:before="120" w:after="120" w:line="360" w:lineRule="auto"/>
        <w:jc w:val="both"/>
        <w:rPr>
          <w:rFonts w:ascii="Arial" w:hAnsi="Arial" w:cs="Arial"/>
          <w:sz w:val="24"/>
          <w:szCs w:val="24"/>
          <w:lang w:val="es-ES"/>
        </w:rPr>
      </w:pPr>
      <w:r w:rsidRPr="00EC5908">
        <w:rPr>
          <w:rFonts w:ascii="Arial" w:hAnsi="Arial" w:cs="Arial"/>
          <w:sz w:val="24"/>
          <w:szCs w:val="24"/>
        </w:rPr>
        <w:t xml:space="preserve">Esta propuesta es resultado de las más recientes reuniones del Área, en las que participó un grupo de profesores: María Eugenia Romero Ibarra, Antonio </w:t>
      </w:r>
      <w:proofErr w:type="spellStart"/>
      <w:r w:rsidRPr="00EC5908">
        <w:rPr>
          <w:rFonts w:ascii="Arial" w:hAnsi="Arial" w:cs="Arial"/>
          <w:sz w:val="24"/>
          <w:szCs w:val="24"/>
        </w:rPr>
        <w:t>Gazol</w:t>
      </w:r>
      <w:proofErr w:type="spellEnd"/>
      <w:r w:rsidRPr="00EC5908">
        <w:rPr>
          <w:rFonts w:ascii="Arial" w:hAnsi="Arial" w:cs="Arial"/>
          <w:sz w:val="24"/>
          <w:szCs w:val="24"/>
        </w:rPr>
        <w:t xml:space="preserve">, </w:t>
      </w:r>
      <w:r w:rsidRPr="00EC5908">
        <w:rPr>
          <w:rFonts w:ascii="Arial" w:hAnsi="Arial" w:cs="Arial"/>
          <w:sz w:val="24"/>
          <w:szCs w:val="24"/>
          <w:lang w:val="es-ES"/>
        </w:rPr>
        <w:t xml:space="preserve">Mario Contreras, Georgina Guerrero, Abraham Aparicio, Armando </w:t>
      </w:r>
      <w:proofErr w:type="spellStart"/>
      <w:r w:rsidRPr="00EC5908">
        <w:rPr>
          <w:rFonts w:ascii="Arial" w:hAnsi="Arial" w:cs="Arial"/>
          <w:sz w:val="24"/>
          <w:szCs w:val="24"/>
          <w:lang w:val="es-ES"/>
        </w:rPr>
        <w:t>Kuri</w:t>
      </w:r>
      <w:proofErr w:type="spellEnd"/>
      <w:r w:rsidRPr="00EC5908">
        <w:rPr>
          <w:rFonts w:ascii="Arial" w:hAnsi="Arial" w:cs="Arial"/>
          <w:sz w:val="24"/>
          <w:szCs w:val="24"/>
          <w:lang w:val="es-ES"/>
        </w:rPr>
        <w:t xml:space="preserve">, Eugenio </w:t>
      </w:r>
      <w:proofErr w:type="spellStart"/>
      <w:r w:rsidRPr="00EC5908">
        <w:rPr>
          <w:rFonts w:ascii="Arial" w:hAnsi="Arial" w:cs="Arial"/>
          <w:sz w:val="24"/>
          <w:szCs w:val="24"/>
          <w:lang w:val="es-ES"/>
        </w:rPr>
        <w:t>Rovzar</w:t>
      </w:r>
      <w:proofErr w:type="spellEnd"/>
      <w:r w:rsidRPr="00EC5908">
        <w:rPr>
          <w:rFonts w:ascii="Arial" w:hAnsi="Arial" w:cs="Arial"/>
          <w:sz w:val="24"/>
          <w:szCs w:val="24"/>
          <w:lang w:val="es-ES"/>
        </w:rPr>
        <w:t xml:space="preserve">, </w:t>
      </w:r>
      <w:proofErr w:type="spellStart"/>
      <w:r w:rsidR="00EC5908">
        <w:rPr>
          <w:rFonts w:ascii="Arial" w:hAnsi="Arial" w:cs="Arial"/>
          <w:sz w:val="24"/>
          <w:szCs w:val="24"/>
          <w:lang w:val="es-ES"/>
        </w:rPr>
        <w:t>Iliana</w:t>
      </w:r>
      <w:proofErr w:type="spellEnd"/>
      <w:r w:rsidR="00EC5908">
        <w:rPr>
          <w:rFonts w:ascii="Arial" w:hAnsi="Arial" w:cs="Arial"/>
          <w:sz w:val="24"/>
          <w:szCs w:val="24"/>
          <w:lang w:val="es-ES"/>
        </w:rPr>
        <w:t xml:space="preserve"> Quintanar,</w:t>
      </w:r>
      <w:r w:rsidRPr="00EC5908">
        <w:rPr>
          <w:rFonts w:ascii="Arial" w:hAnsi="Arial" w:cs="Arial"/>
          <w:sz w:val="24"/>
          <w:szCs w:val="24"/>
          <w:lang w:val="es-ES"/>
        </w:rPr>
        <w:t xml:space="preserve"> Leonardo Sepúlveda, Christian Velasco, Carlos </w:t>
      </w:r>
      <w:proofErr w:type="spellStart"/>
      <w:r w:rsidRPr="00EC5908">
        <w:rPr>
          <w:rFonts w:ascii="Arial" w:hAnsi="Arial" w:cs="Arial"/>
          <w:sz w:val="24"/>
          <w:szCs w:val="24"/>
          <w:lang w:val="es-ES"/>
        </w:rPr>
        <w:t>Miravete</w:t>
      </w:r>
      <w:proofErr w:type="spellEnd"/>
      <w:r w:rsidRPr="00EC5908">
        <w:rPr>
          <w:rFonts w:ascii="Arial" w:hAnsi="Arial" w:cs="Arial"/>
          <w:sz w:val="24"/>
          <w:szCs w:val="24"/>
          <w:lang w:val="es-ES"/>
        </w:rPr>
        <w:t>, María Ángeles Cortés,</w:t>
      </w:r>
      <w:r w:rsidR="00A051A7">
        <w:rPr>
          <w:rFonts w:ascii="Arial" w:hAnsi="Arial" w:cs="Arial"/>
          <w:sz w:val="24"/>
          <w:szCs w:val="24"/>
          <w:lang w:val="es-ES"/>
        </w:rPr>
        <w:t xml:space="preserve"> Carolina Hernández</w:t>
      </w:r>
      <w:r w:rsidRPr="00EC5908">
        <w:rPr>
          <w:rFonts w:ascii="Arial" w:hAnsi="Arial" w:cs="Arial"/>
          <w:sz w:val="24"/>
          <w:szCs w:val="24"/>
          <w:lang w:val="es-ES"/>
        </w:rPr>
        <w:t xml:space="preserve"> y Lorena Rodríguez.</w:t>
      </w:r>
      <w:r w:rsidRPr="00EC5908">
        <w:rPr>
          <w:rFonts w:ascii="Arial" w:hAnsi="Arial" w:cs="Arial"/>
          <w:sz w:val="24"/>
          <w:szCs w:val="24"/>
        </w:rPr>
        <w:t xml:space="preserve"> Se debe considerar que se trata de un planteamiento preliminar sujeto a revisión, discusión y aprobación colegiada por el mayor número posible de docentes que imparten la asignatura.</w:t>
      </w:r>
    </w:p>
    <w:p w:rsidR="00521D01" w:rsidRDefault="00521D01" w:rsidP="00521D01">
      <w:pPr>
        <w:rPr>
          <w:rFonts w:ascii="Arial" w:hAnsi="Arial" w:cs="Arial"/>
          <w:sz w:val="24"/>
          <w:szCs w:val="24"/>
          <w:lang w:val="es-ES"/>
        </w:rPr>
      </w:pPr>
    </w:p>
    <w:p w:rsidR="00521D01" w:rsidRDefault="00521D01" w:rsidP="00521D01">
      <w:pPr>
        <w:pStyle w:val="Prrafodelista"/>
        <w:numPr>
          <w:ilvl w:val="0"/>
          <w:numId w:val="1"/>
        </w:numPr>
        <w:jc w:val="both"/>
        <w:rPr>
          <w:rFonts w:ascii="Arial" w:hAnsi="Arial" w:cs="Arial"/>
          <w:b/>
          <w:sz w:val="24"/>
          <w:szCs w:val="24"/>
          <w:lang w:val="es-ES"/>
        </w:rPr>
      </w:pPr>
      <w:r w:rsidRPr="007C7D84">
        <w:rPr>
          <w:rFonts w:ascii="Arial" w:hAnsi="Arial" w:cs="Arial"/>
          <w:b/>
          <w:sz w:val="24"/>
          <w:szCs w:val="24"/>
          <w:lang w:val="es-ES"/>
        </w:rPr>
        <w:t>EXPOSICIÓN DE MOTIVOS</w:t>
      </w:r>
    </w:p>
    <w:p w:rsidR="00521D01" w:rsidRPr="0088101A" w:rsidRDefault="00521D01" w:rsidP="001B1EB9">
      <w:pPr>
        <w:spacing w:line="360" w:lineRule="auto"/>
        <w:jc w:val="both"/>
        <w:rPr>
          <w:rFonts w:ascii="Arial" w:hAnsi="Arial" w:cs="Arial"/>
          <w:sz w:val="24"/>
          <w:szCs w:val="24"/>
          <w:lang w:val="es-ES"/>
        </w:rPr>
      </w:pPr>
      <w:r w:rsidRPr="0088101A">
        <w:rPr>
          <w:rFonts w:ascii="Arial" w:hAnsi="Arial" w:cs="Arial"/>
          <w:sz w:val="24"/>
          <w:szCs w:val="24"/>
          <w:lang w:val="es-ES"/>
        </w:rPr>
        <w:t xml:space="preserve">La Ciencia Económica debe ser concebida en la FE-UNAM como el estudio de la Economía Política (el ser humano estudiando y criticando los fenómenos económicos creados por él). En tal sentido, la Historia Económica es base de comprensión y análisis, pese a que el objeto de estudio de la Historia es el pasado, esa perspectiva histórica deber ser herramienta mayor, bajo la cual se observan los problemas del presente y el futuro. En un momento en el que hay crisis y en el que la economía global no triunfa y ni siquiera explica tal crisis, más bien olvida las lecciones terribles del siglo XX, la Historia se convierte en el componente natural de varios diagnósticos sobre lo que está mal con su funcionamiento y con la teoría en la que se apoya. Los economistas necesitamos tomar muy en serio el estudio de la Historia porque la Economía es una ciencia social aplicada y ahí donde el aparato teórico es esencialmente estático cabe dar espacio a la reflexión y a las propuestas de cambio, especialmente considerando </w:t>
      </w:r>
      <w:r w:rsidRPr="0088101A">
        <w:rPr>
          <w:rFonts w:ascii="Arial" w:hAnsi="Arial" w:cs="Arial"/>
          <w:sz w:val="24"/>
          <w:szCs w:val="24"/>
          <w:lang w:val="es-ES"/>
        </w:rPr>
        <w:lastRenderedPageBreak/>
        <w:t>que nuestros egresados se ocuparán de esa crítica a la economía real, a la cual buscarán transformar y mejorar.</w:t>
      </w:r>
    </w:p>
    <w:p w:rsidR="00521D01" w:rsidRPr="0088101A" w:rsidRDefault="00521D01" w:rsidP="001B1EB9">
      <w:pPr>
        <w:spacing w:line="360" w:lineRule="auto"/>
        <w:jc w:val="both"/>
        <w:rPr>
          <w:rFonts w:ascii="Arial" w:hAnsi="Arial" w:cs="Arial"/>
          <w:sz w:val="24"/>
          <w:szCs w:val="24"/>
          <w:lang w:val="es-ES"/>
        </w:rPr>
      </w:pPr>
      <w:r w:rsidRPr="0088101A">
        <w:rPr>
          <w:rFonts w:ascii="Arial" w:hAnsi="Arial" w:cs="Arial"/>
          <w:sz w:val="24"/>
          <w:szCs w:val="24"/>
          <w:lang w:val="es-ES"/>
        </w:rPr>
        <w:t xml:space="preserve">El avance del conocimiento de la Historia Económica mundial nos muestra que a partir de 1750-60, las sociedades desarrolladas fueron objeto de grandes conmociones y cambios que las transformaron profundamente, tanto en su estructura económica como en su organización social. Esta secuencia de transformaciones continúa aún más intensamente en el presente. El historiador </w:t>
      </w:r>
      <w:proofErr w:type="spellStart"/>
      <w:r w:rsidRPr="0088101A">
        <w:rPr>
          <w:rFonts w:ascii="Arial" w:hAnsi="Arial" w:cs="Arial"/>
          <w:sz w:val="24"/>
          <w:szCs w:val="24"/>
          <w:lang w:val="es-ES"/>
        </w:rPr>
        <w:t>Fernand</w:t>
      </w:r>
      <w:proofErr w:type="spellEnd"/>
      <w:r w:rsidRPr="0088101A">
        <w:rPr>
          <w:rFonts w:ascii="Arial" w:hAnsi="Arial" w:cs="Arial"/>
          <w:sz w:val="24"/>
          <w:szCs w:val="24"/>
          <w:lang w:val="es-ES"/>
        </w:rPr>
        <w:t xml:space="preserve"> </w:t>
      </w:r>
      <w:proofErr w:type="spellStart"/>
      <w:r w:rsidRPr="0088101A">
        <w:rPr>
          <w:rFonts w:ascii="Arial" w:hAnsi="Arial" w:cs="Arial"/>
          <w:sz w:val="24"/>
          <w:szCs w:val="24"/>
          <w:lang w:val="es-ES"/>
        </w:rPr>
        <w:t>Braudel</w:t>
      </w:r>
      <w:proofErr w:type="spellEnd"/>
      <w:r w:rsidRPr="0088101A">
        <w:rPr>
          <w:rFonts w:ascii="Arial" w:hAnsi="Arial" w:cs="Arial"/>
          <w:sz w:val="24"/>
          <w:szCs w:val="24"/>
          <w:lang w:val="es-ES"/>
        </w:rPr>
        <w:t>, afirmaba que “La civilización de hoy está constituida por esa enorme masa de tiempo cuyo amanecer estaría señalado por el siglo XVIII y cuya noche no estaría aún próxima”. Cuestión que se plantea muy sugerente a la luz de los acontecimientos de nuestra época.</w:t>
      </w:r>
    </w:p>
    <w:p w:rsidR="00521D01" w:rsidRPr="0088101A" w:rsidRDefault="00521D01" w:rsidP="001B1EB9">
      <w:pPr>
        <w:spacing w:line="360" w:lineRule="auto"/>
        <w:jc w:val="both"/>
        <w:rPr>
          <w:rFonts w:ascii="Arial" w:hAnsi="Arial" w:cs="Arial"/>
          <w:sz w:val="24"/>
          <w:szCs w:val="24"/>
          <w:lang w:val="es-ES"/>
        </w:rPr>
      </w:pPr>
      <w:r w:rsidRPr="0088101A">
        <w:rPr>
          <w:rFonts w:ascii="Arial" w:hAnsi="Arial" w:cs="Arial"/>
          <w:sz w:val="24"/>
          <w:szCs w:val="24"/>
          <w:lang w:val="es-ES"/>
        </w:rPr>
        <w:t xml:space="preserve">Por otro lado, Eric </w:t>
      </w:r>
      <w:proofErr w:type="spellStart"/>
      <w:r w:rsidRPr="0088101A">
        <w:rPr>
          <w:rFonts w:ascii="Arial" w:hAnsi="Arial" w:cs="Arial"/>
          <w:sz w:val="24"/>
          <w:szCs w:val="24"/>
          <w:lang w:val="es-ES"/>
        </w:rPr>
        <w:t>Hobsbawm</w:t>
      </w:r>
      <w:proofErr w:type="spellEnd"/>
      <w:r w:rsidRPr="0088101A">
        <w:rPr>
          <w:rFonts w:ascii="Arial" w:hAnsi="Arial" w:cs="Arial"/>
          <w:sz w:val="24"/>
          <w:szCs w:val="24"/>
          <w:lang w:val="es-ES"/>
        </w:rPr>
        <w:t>, uno de los historiadores económicos de mayor relevancia e influencia en los últimos tiempos, reflexionó sobre la necesidad de recordar que la historia es una disciplina de contexto, humana, y por lo tanto, todo lo que sucede en su interior está interrelacionado: La idea es que “no es posible desenredar la trama de la historia por hilos separados sin que se destruya”.</w:t>
      </w:r>
    </w:p>
    <w:p w:rsidR="00521D01" w:rsidRPr="0088101A" w:rsidRDefault="00521D01" w:rsidP="001B1EB9">
      <w:pPr>
        <w:spacing w:line="360" w:lineRule="auto"/>
        <w:jc w:val="both"/>
        <w:rPr>
          <w:rFonts w:ascii="Arial" w:hAnsi="Arial" w:cs="Arial"/>
          <w:sz w:val="24"/>
          <w:szCs w:val="24"/>
          <w:lang w:val="es-ES"/>
        </w:rPr>
      </w:pPr>
      <w:r w:rsidRPr="0088101A">
        <w:rPr>
          <w:rFonts w:ascii="Arial" w:hAnsi="Arial" w:cs="Arial"/>
          <w:sz w:val="24"/>
          <w:szCs w:val="24"/>
          <w:lang w:val="es-ES"/>
        </w:rPr>
        <w:t xml:space="preserve">La cátedra de Historia Económica debe explicar cómo decisiones y acciones realizadas en el pasado nos condujeron al presente y permitir plantear alternativas. Dentro de cada período histórico, la Historia Económica debe estudiar la evolución de sus múltiples facetas y ocuparse de  los distintos agentes, sectores y procesos que la conforman. Hay que prestar atención a los cambios y transformaciones de los mercados, los precios, el crecimiento, las crisis, la distribución de la renta y la interacción de los distintos actores sociales, así como a los cambios institucionales, demográficos y tecnológicos. </w:t>
      </w:r>
    </w:p>
    <w:p w:rsidR="00521D01" w:rsidRPr="0088101A" w:rsidRDefault="00521D01" w:rsidP="001B1EB9">
      <w:pPr>
        <w:spacing w:line="360" w:lineRule="auto"/>
        <w:jc w:val="both"/>
        <w:rPr>
          <w:rFonts w:ascii="Arial" w:hAnsi="Arial" w:cs="Arial"/>
          <w:sz w:val="24"/>
          <w:szCs w:val="24"/>
          <w:lang w:val="es-ES"/>
        </w:rPr>
      </w:pPr>
      <w:r w:rsidRPr="0088101A">
        <w:rPr>
          <w:rFonts w:ascii="Arial" w:hAnsi="Arial" w:cs="Arial"/>
          <w:sz w:val="24"/>
          <w:szCs w:val="24"/>
          <w:lang w:val="es-ES"/>
        </w:rPr>
        <w:t>Para comprender los retos a los que se enfrenta la humanidad del siglo XXI y para dar respuestas a las grandes interrogantes y resolver los desafíos, es indispensable comprender el devenir histórico y los procesos formativos de la sociedad capitalista.</w:t>
      </w:r>
    </w:p>
    <w:p w:rsidR="00521D01" w:rsidRPr="0088101A" w:rsidRDefault="00521D01" w:rsidP="001B1EB9">
      <w:pPr>
        <w:spacing w:line="360" w:lineRule="auto"/>
        <w:jc w:val="both"/>
        <w:rPr>
          <w:rFonts w:ascii="Arial" w:hAnsi="Arial" w:cs="Arial"/>
          <w:sz w:val="24"/>
          <w:szCs w:val="24"/>
          <w:lang w:val="es-ES"/>
        </w:rPr>
      </w:pPr>
      <w:r w:rsidRPr="0088101A">
        <w:rPr>
          <w:rFonts w:ascii="Arial" w:hAnsi="Arial" w:cs="Arial"/>
          <w:sz w:val="24"/>
          <w:szCs w:val="24"/>
          <w:lang w:val="es-ES"/>
        </w:rPr>
        <w:lastRenderedPageBreak/>
        <w:t>De forma introductoria se estudiarán las grandes transformaciones que ocurrieron en la economía europea y en otras partes del mundo a partir del siglo XV hasta mediados del siglo XVIII. Así se analizarán la expansión europea en otros continentes, el desarrollo del comercio y su impacto en la conformación del capital comercial en los inicios del capitalismo, así como la génesis de los primeros centros financieros internacionales. De igual forma se estudiarán las transformaciones en la agricultura, las manufacturas y las innovaciones tecnológicas que condujeron a la ruptura de las estructuras del Régimen Feudal  y la evolución de nuevas ideas económicas (mercantilismo y liberalismo), como reflejo de los acontecimientos propios de la época de los pensadores más influyentes en este ámbito (observar el vínculo imprescindible entre Historia Económica e Historia del Pensamiento Económico).</w:t>
      </w:r>
    </w:p>
    <w:p w:rsidR="00521D01" w:rsidRPr="0088101A" w:rsidRDefault="00521D01" w:rsidP="001B1EB9">
      <w:pPr>
        <w:spacing w:line="360" w:lineRule="auto"/>
        <w:jc w:val="both"/>
        <w:rPr>
          <w:rFonts w:ascii="Arial" w:hAnsi="Arial" w:cs="Arial"/>
          <w:sz w:val="24"/>
          <w:szCs w:val="24"/>
          <w:lang w:val="es-ES"/>
        </w:rPr>
      </w:pPr>
      <w:r w:rsidRPr="0088101A">
        <w:rPr>
          <w:rFonts w:ascii="Arial" w:hAnsi="Arial" w:cs="Arial"/>
          <w:sz w:val="24"/>
          <w:szCs w:val="24"/>
          <w:lang w:val="es-ES"/>
        </w:rPr>
        <w:t>El hilo conductor de este primer semestre de Historia Económica será el estudio de los procesos que llevaron a la industrialización en el siglo XIX, a partir de dos momentos fundacionales como fueron la revolución industrial inglesa y la revolución francesa, ambos ocurridos en la segunda mitad del siglo XVIII.</w:t>
      </w:r>
    </w:p>
    <w:p w:rsidR="00521D01" w:rsidRPr="0088101A" w:rsidRDefault="00521D01" w:rsidP="001B1EB9">
      <w:pPr>
        <w:spacing w:line="360" w:lineRule="auto"/>
        <w:jc w:val="both"/>
        <w:rPr>
          <w:rFonts w:ascii="Arial" w:hAnsi="Arial" w:cs="Arial"/>
          <w:sz w:val="24"/>
          <w:szCs w:val="24"/>
          <w:lang w:val="es-ES"/>
        </w:rPr>
      </w:pPr>
      <w:r w:rsidRPr="0088101A">
        <w:rPr>
          <w:rFonts w:ascii="Arial" w:hAnsi="Arial" w:cs="Arial"/>
          <w:sz w:val="24"/>
          <w:szCs w:val="24"/>
          <w:lang w:val="es-ES"/>
        </w:rPr>
        <w:t>La primera parte del curso se dividirá en dos momentos: los prerrequisitos de la industrialización y las innovaciones tecnológicas, en conjunto con las revoluciones agrícolas, por un lado; por el otro, la revolución industrial misma y su expansión por otras regiones del mundo a través de la exportación de mercancías, capitales y tecnología.</w:t>
      </w:r>
    </w:p>
    <w:p w:rsidR="00521D01" w:rsidRDefault="00521D01" w:rsidP="001B1EB9">
      <w:pPr>
        <w:spacing w:line="360" w:lineRule="auto"/>
        <w:jc w:val="both"/>
        <w:rPr>
          <w:rFonts w:ascii="Arial" w:hAnsi="Arial" w:cs="Arial"/>
          <w:sz w:val="24"/>
          <w:szCs w:val="24"/>
          <w:lang w:val="es-ES"/>
        </w:rPr>
      </w:pPr>
      <w:r w:rsidRPr="0088101A">
        <w:rPr>
          <w:rFonts w:ascii="Arial" w:hAnsi="Arial" w:cs="Arial"/>
          <w:sz w:val="24"/>
          <w:szCs w:val="24"/>
          <w:lang w:val="es-ES"/>
        </w:rPr>
        <w:t>El acento estará puesto en el estudio comparativo de los procesos de industrialización en aquellos países que protagonizaron la historia mundial a lo largo de los siglos XIX y principios del XX.</w:t>
      </w:r>
    </w:p>
    <w:p w:rsidR="008C2D62" w:rsidRDefault="00521D01" w:rsidP="001B1EB9">
      <w:pPr>
        <w:spacing w:line="360" w:lineRule="auto"/>
        <w:jc w:val="both"/>
        <w:rPr>
          <w:rFonts w:ascii="Arial" w:hAnsi="Arial" w:cs="Arial"/>
          <w:sz w:val="24"/>
          <w:szCs w:val="24"/>
          <w:lang w:val="es-ES"/>
        </w:rPr>
      </w:pPr>
      <w:r>
        <w:rPr>
          <w:rFonts w:ascii="Arial" w:hAnsi="Arial" w:cs="Arial"/>
          <w:sz w:val="24"/>
          <w:szCs w:val="24"/>
          <w:lang w:val="es-ES"/>
        </w:rPr>
        <w:t xml:space="preserve">De forma simultánea, se estudiarán aspectos relevantes para comprender los procesos como la formación de los Estados nacionales, vistos como prerrequisitos para las grandes transformaciones que dieron origen a las sociedades industriales y algunos aspectos de las grandes transformaciones como la Revolución Inglesa </w:t>
      </w:r>
      <w:r>
        <w:rPr>
          <w:rFonts w:ascii="Arial" w:hAnsi="Arial" w:cs="Arial"/>
          <w:sz w:val="24"/>
          <w:szCs w:val="24"/>
          <w:lang w:val="es-ES"/>
        </w:rPr>
        <w:lastRenderedPageBreak/>
        <w:t>del siglo XVII y la transición al liberalismo con sus consecuencias políticas y económicas como fue el surgimiento de la sociedad liberal.</w:t>
      </w:r>
    </w:p>
    <w:p w:rsidR="00521D01" w:rsidRPr="006C229D" w:rsidRDefault="00521D01" w:rsidP="00521D01">
      <w:pPr>
        <w:pStyle w:val="Prrafodelista"/>
        <w:numPr>
          <w:ilvl w:val="0"/>
          <w:numId w:val="1"/>
        </w:numPr>
        <w:spacing w:line="360" w:lineRule="auto"/>
        <w:jc w:val="both"/>
        <w:rPr>
          <w:rFonts w:ascii="Arial" w:hAnsi="Arial" w:cs="Arial"/>
          <w:b/>
          <w:sz w:val="24"/>
          <w:szCs w:val="24"/>
          <w:lang w:val="es-ES"/>
        </w:rPr>
      </w:pPr>
      <w:r w:rsidRPr="00261052">
        <w:rPr>
          <w:rFonts w:ascii="Arial" w:hAnsi="Arial" w:cs="Arial"/>
          <w:b/>
          <w:sz w:val="24"/>
          <w:szCs w:val="24"/>
          <w:lang w:val="es-ES"/>
        </w:rPr>
        <w:t>DENOMINACIÓN DE LA ASIGNATURA</w:t>
      </w:r>
    </w:p>
    <w:p w:rsidR="00521D01" w:rsidRDefault="00521D01" w:rsidP="00521D01">
      <w:pPr>
        <w:pStyle w:val="Prrafodelista"/>
        <w:spacing w:line="360" w:lineRule="auto"/>
        <w:jc w:val="both"/>
        <w:rPr>
          <w:rFonts w:ascii="Arial" w:hAnsi="Arial" w:cs="Arial"/>
          <w:sz w:val="24"/>
          <w:szCs w:val="24"/>
          <w:lang w:val="es-ES"/>
        </w:rPr>
      </w:pPr>
    </w:p>
    <w:p w:rsidR="00521D01" w:rsidRDefault="00521D01" w:rsidP="001B1EB9">
      <w:pPr>
        <w:pStyle w:val="Prrafodelista"/>
        <w:spacing w:line="360" w:lineRule="auto"/>
        <w:jc w:val="both"/>
        <w:rPr>
          <w:rFonts w:ascii="Arial" w:hAnsi="Arial" w:cs="Arial"/>
          <w:sz w:val="24"/>
          <w:szCs w:val="24"/>
          <w:lang w:val="es-ES"/>
        </w:rPr>
      </w:pPr>
      <w:r>
        <w:rPr>
          <w:rFonts w:ascii="Arial" w:hAnsi="Arial" w:cs="Arial"/>
          <w:sz w:val="24"/>
          <w:szCs w:val="24"/>
          <w:lang w:val="es-ES"/>
        </w:rPr>
        <w:t>La asignatura debe llevar el nombre: Historia Económica Mundial I</w:t>
      </w:r>
    </w:p>
    <w:p w:rsidR="001B1EB9" w:rsidRPr="001B1EB9" w:rsidRDefault="001B1EB9" w:rsidP="001B1EB9">
      <w:pPr>
        <w:pStyle w:val="Prrafodelista"/>
        <w:spacing w:line="360" w:lineRule="auto"/>
        <w:jc w:val="both"/>
        <w:rPr>
          <w:rFonts w:ascii="Arial" w:hAnsi="Arial" w:cs="Arial"/>
          <w:sz w:val="24"/>
          <w:szCs w:val="24"/>
          <w:lang w:val="es-ES"/>
        </w:rPr>
      </w:pPr>
    </w:p>
    <w:p w:rsidR="00521D01" w:rsidRDefault="00521D01" w:rsidP="00521D01">
      <w:pPr>
        <w:pStyle w:val="Prrafodelista"/>
        <w:numPr>
          <w:ilvl w:val="0"/>
          <w:numId w:val="1"/>
        </w:numPr>
        <w:spacing w:line="360" w:lineRule="auto"/>
        <w:jc w:val="both"/>
        <w:rPr>
          <w:rFonts w:ascii="Arial" w:hAnsi="Arial" w:cs="Arial"/>
          <w:b/>
          <w:sz w:val="24"/>
          <w:szCs w:val="24"/>
          <w:lang w:val="es-ES"/>
        </w:rPr>
      </w:pPr>
      <w:r>
        <w:rPr>
          <w:rFonts w:ascii="Arial" w:hAnsi="Arial" w:cs="Arial"/>
          <w:b/>
          <w:sz w:val="24"/>
          <w:szCs w:val="24"/>
          <w:lang w:val="es-ES"/>
        </w:rPr>
        <w:t>TIPO Y NIVEL DE FOR</w:t>
      </w:r>
      <w:r w:rsidRPr="00261052">
        <w:rPr>
          <w:rFonts w:ascii="Arial" w:hAnsi="Arial" w:cs="Arial"/>
          <w:b/>
          <w:sz w:val="24"/>
          <w:szCs w:val="24"/>
          <w:lang w:val="es-ES"/>
        </w:rPr>
        <w:t>M</w:t>
      </w:r>
      <w:r>
        <w:rPr>
          <w:rFonts w:ascii="Arial" w:hAnsi="Arial" w:cs="Arial"/>
          <w:b/>
          <w:sz w:val="24"/>
          <w:szCs w:val="24"/>
          <w:lang w:val="es-ES"/>
        </w:rPr>
        <w:t>A</w:t>
      </w:r>
      <w:r w:rsidRPr="00261052">
        <w:rPr>
          <w:rFonts w:ascii="Arial" w:hAnsi="Arial" w:cs="Arial"/>
          <w:b/>
          <w:sz w:val="24"/>
          <w:szCs w:val="24"/>
          <w:lang w:val="es-ES"/>
        </w:rPr>
        <w:t>CIÓN</w:t>
      </w:r>
    </w:p>
    <w:p w:rsidR="001B1EB9" w:rsidRDefault="00521D01" w:rsidP="00521D01">
      <w:pPr>
        <w:spacing w:line="360" w:lineRule="auto"/>
        <w:jc w:val="both"/>
        <w:rPr>
          <w:rFonts w:ascii="Arial" w:hAnsi="Arial" w:cs="Arial"/>
          <w:sz w:val="24"/>
          <w:szCs w:val="24"/>
          <w:lang w:val="es-ES"/>
        </w:rPr>
      </w:pPr>
      <w:r>
        <w:rPr>
          <w:rFonts w:ascii="Arial" w:hAnsi="Arial" w:cs="Arial"/>
          <w:sz w:val="24"/>
          <w:szCs w:val="24"/>
          <w:lang w:val="es-ES"/>
        </w:rPr>
        <w:t>La materia Historia Económica Mundial debe ubicarse en el primer semestre de la licenciatura, debido a su carácter formativo puesto que su objetivo es ubicar al alumno en el estudio de los procesos históricos que conformaron la realidad económica actual.</w:t>
      </w:r>
    </w:p>
    <w:p w:rsidR="00521D01" w:rsidRPr="00C1391D" w:rsidRDefault="00521D01" w:rsidP="00521D01">
      <w:pPr>
        <w:pStyle w:val="Prrafodelista"/>
        <w:numPr>
          <w:ilvl w:val="0"/>
          <w:numId w:val="1"/>
        </w:numPr>
        <w:spacing w:line="360" w:lineRule="auto"/>
        <w:jc w:val="both"/>
        <w:rPr>
          <w:rFonts w:ascii="Arial" w:hAnsi="Arial" w:cs="Arial"/>
          <w:b/>
          <w:sz w:val="24"/>
          <w:szCs w:val="24"/>
          <w:lang w:val="es-ES"/>
        </w:rPr>
      </w:pPr>
      <w:r w:rsidRPr="00C1391D">
        <w:rPr>
          <w:rFonts w:ascii="Arial" w:hAnsi="Arial" w:cs="Arial"/>
          <w:b/>
          <w:sz w:val="24"/>
          <w:szCs w:val="24"/>
          <w:lang w:val="es-ES"/>
        </w:rPr>
        <w:t>OBJETIVOS</w:t>
      </w:r>
    </w:p>
    <w:p w:rsidR="00521D01" w:rsidRDefault="00521D01" w:rsidP="00521D01">
      <w:pPr>
        <w:pStyle w:val="Prrafodelista"/>
        <w:spacing w:line="360" w:lineRule="auto"/>
        <w:jc w:val="both"/>
        <w:rPr>
          <w:rFonts w:ascii="Arial" w:hAnsi="Arial" w:cs="Arial"/>
          <w:b/>
          <w:sz w:val="24"/>
          <w:szCs w:val="24"/>
          <w:lang w:val="es-ES"/>
        </w:rPr>
      </w:pPr>
    </w:p>
    <w:p w:rsidR="00521D01" w:rsidRPr="00CD6932" w:rsidRDefault="00521D01" w:rsidP="00521D01">
      <w:pPr>
        <w:pStyle w:val="Prrafodelista"/>
        <w:numPr>
          <w:ilvl w:val="1"/>
          <w:numId w:val="1"/>
        </w:numPr>
        <w:spacing w:line="360" w:lineRule="auto"/>
        <w:jc w:val="both"/>
        <w:rPr>
          <w:rFonts w:ascii="Arial" w:hAnsi="Arial" w:cs="Arial"/>
          <w:sz w:val="24"/>
          <w:szCs w:val="24"/>
          <w:lang w:val="es-ES"/>
        </w:rPr>
      </w:pPr>
      <w:r w:rsidRPr="00CD6932">
        <w:rPr>
          <w:rFonts w:ascii="Arial" w:hAnsi="Arial" w:cs="Arial"/>
          <w:sz w:val="24"/>
          <w:szCs w:val="24"/>
          <w:lang w:val="es-ES"/>
        </w:rPr>
        <w:t>GENERALES</w:t>
      </w:r>
    </w:p>
    <w:p w:rsidR="00521D01" w:rsidRDefault="00521D01" w:rsidP="00521D01">
      <w:pPr>
        <w:spacing w:line="360" w:lineRule="auto"/>
        <w:jc w:val="both"/>
        <w:rPr>
          <w:rFonts w:ascii="Arial" w:hAnsi="Arial" w:cs="Arial"/>
          <w:sz w:val="24"/>
          <w:szCs w:val="24"/>
          <w:lang w:val="es-ES"/>
        </w:rPr>
      </w:pPr>
      <w:r>
        <w:rPr>
          <w:rFonts w:ascii="Arial" w:hAnsi="Arial" w:cs="Arial"/>
          <w:sz w:val="24"/>
          <w:szCs w:val="24"/>
          <w:lang w:val="es-ES"/>
        </w:rPr>
        <w:t>Dotar al estudiante de conocimientos y habilidades para el análisis de los procesos históricos que le permitan explicar la génesis y desarrollo del capitalismo. De tal forma que comprenda los procesos de industrialización en diferentes latitudes y épocas que llevaron a la consolidación de las grandes potencias económicas que protagonizaron el siglo XX.</w:t>
      </w:r>
    </w:p>
    <w:p w:rsidR="00521D01" w:rsidRDefault="00521D01" w:rsidP="00521D01">
      <w:pPr>
        <w:pStyle w:val="Prrafodelista"/>
        <w:numPr>
          <w:ilvl w:val="1"/>
          <w:numId w:val="1"/>
        </w:numPr>
        <w:spacing w:line="360" w:lineRule="auto"/>
        <w:jc w:val="both"/>
        <w:rPr>
          <w:rFonts w:ascii="Arial" w:hAnsi="Arial" w:cs="Arial"/>
          <w:sz w:val="24"/>
          <w:szCs w:val="24"/>
          <w:lang w:val="es-ES"/>
        </w:rPr>
      </w:pPr>
      <w:r>
        <w:rPr>
          <w:rFonts w:ascii="Arial" w:hAnsi="Arial" w:cs="Arial"/>
          <w:sz w:val="24"/>
          <w:szCs w:val="24"/>
          <w:lang w:val="es-ES"/>
        </w:rPr>
        <w:t>ESPECÍFICOS</w:t>
      </w:r>
    </w:p>
    <w:p w:rsidR="00521D01" w:rsidRPr="00DB4662" w:rsidRDefault="00521D01" w:rsidP="00DB4662">
      <w:pPr>
        <w:spacing w:line="360" w:lineRule="auto"/>
        <w:jc w:val="both"/>
        <w:rPr>
          <w:rFonts w:ascii="Arial" w:hAnsi="Arial" w:cs="Arial"/>
          <w:sz w:val="24"/>
          <w:szCs w:val="24"/>
          <w:lang w:val="es-ES"/>
        </w:rPr>
      </w:pPr>
      <w:r>
        <w:rPr>
          <w:rFonts w:ascii="Arial" w:hAnsi="Arial" w:cs="Arial"/>
          <w:sz w:val="24"/>
          <w:szCs w:val="24"/>
          <w:lang w:val="es-ES"/>
        </w:rPr>
        <w:t>Que la/el estudiante:</w:t>
      </w:r>
    </w:p>
    <w:p w:rsidR="00521D01" w:rsidRDefault="00521D01" w:rsidP="00521D01">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 xml:space="preserve"> Adquiera los conocimientos teórico-metodológicos que le permitan comprender la pertinencia del estudio de la Historia Económica y su relevancia en la formación de los futuros economistas.</w:t>
      </w:r>
    </w:p>
    <w:p w:rsidR="00521D01" w:rsidRDefault="00521D01" w:rsidP="00521D01">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 xml:space="preserve">Comprenda las condiciones previas a la formación del capitalismo en Europa occidental y el papel de América en la conformación de la economía global. </w:t>
      </w:r>
    </w:p>
    <w:p w:rsidR="00521D01" w:rsidRDefault="00521D01" w:rsidP="00521D01">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lastRenderedPageBreak/>
        <w:t xml:space="preserve">Comprenda el proceso de la revolución industrial en Inglaterra y su consolidación como imperio, a partir del análisis de la revolución agraria, el proceso de urbanización, el cambio tecnológico y las transformaciones en los medios de transporte. </w:t>
      </w:r>
    </w:p>
    <w:p w:rsidR="00521D01" w:rsidRDefault="00521D01" w:rsidP="00521D01">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Identifique las causas que llevaron al estallido de la Revolución francesa, conozca su desenvolvimiento y analice sus repercusiones en la conformación de la sociedad capitalista.</w:t>
      </w:r>
    </w:p>
    <w:p w:rsidR="00521D01" w:rsidRDefault="00521D01" w:rsidP="00521D01">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Comprenda los procesos de formación de los estados nacionales en América Latina y su vinculación con la economía mundial.</w:t>
      </w:r>
    </w:p>
    <w:p w:rsidR="00521D01" w:rsidRDefault="00521D01" w:rsidP="00521D01">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Analice los distintos procesos de industrialización que se suscitaron a lo largo del siglo XIX en Estados Unidos, Alemania, Japón y Rusia.</w:t>
      </w:r>
    </w:p>
    <w:p w:rsidR="00521D01" w:rsidRPr="008813AF" w:rsidRDefault="00521D01" w:rsidP="00521D01">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Comprenda que el proceso de transición, formación y consolidación del capitalismo no se limitó a aquellos países protagonistas del mismo, sino que la vorágine transformadora arrastró a todas las regiones del mundo, en menor o mayor medida.</w:t>
      </w:r>
    </w:p>
    <w:p w:rsidR="00521D01" w:rsidRDefault="00521D01" w:rsidP="00521D01">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Explique los pilares de la civilización del siglo XIX y comprenda las causas que llevaron a su abrupta ruptura con el estallido de la primera guerra mundial.</w:t>
      </w:r>
    </w:p>
    <w:p w:rsidR="00521D01" w:rsidRPr="001B1EB9" w:rsidRDefault="00521D01" w:rsidP="001B1EB9">
      <w:pPr>
        <w:spacing w:line="360" w:lineRule="auto"/>
        <w:ind w:left="360"/>
        <w:jc w:val="both"/>
        <w:rPr>
          <w:rFonts w:ascii="Arial" w:hAnsi="Arial" w:cs="Arial"/>
          <w:sz w:val="24"/>
          <w:szCs w:val="24"/>
          <w:lang w:val="es-ES"/>
        </w:rPr>
        <w:sectPr w:rsidR="00521D01" w:rsidRPr="001B1EB9" w:rsidSect="0045205F">
          <w:headerReference w:type="default" r:id="rId7"/>
          <w:footerReference w:type="default" r:id="rId8"/>
          <w:pgSz w:w="12240" w:h="15840"/>
          <w:pgMar w:top="1417" w:right="1701" w:bottom="1417" w:left="1701" w:header="708" w:footer="708" w:gutter="0"/>
          <w:cols w:space="708"/>
          <w:docGrid w:linePitch="360"/>
        </w:sectPr>
      </w:pPr>
    </w:p>
    <w:p w:rsidR="00521D01" w:rsidRDefault="00521D01" w:rsidP="00521D01">
      <w:pPr>
        <w:jc w:val="both"/>
        <w:rPr>
          <w:b/>
          <w:smallCaps/>
        </w:rPr>
      </w:pPr>
      <w:r>
        <w:lastRenderedPageBreak/>
        <w:tab/>
      </w:r>
    </w:p>
    <w:p w:rsidR="00521D01" w:rsidRPr="009D0E9E" w:rsidRDefault="00521D01" w:rsidP="00521D01">
      <w:pPr>
        <w:pStyle w:val="Cuadrculamediana21"/>
        <w:numPr>
          <w:ilvl w:val="0"/>
          <w:numId w:val="1"/>
        </w:numPr>
        <w:tabs>
          <w:tab w:val="left" w:pos="284"/>
        </w:tabs>
        <w:jc w:val="both"/>
        <w:rPr>
          <w:b/>
          <w:smallCaps/>
        </w:rPr>
      </w:pPr>
      <w:r w:rsidRPr="009D0E9E">
        <w:rPr>
          <w:b/>
          <w:smallCaps/>
        </w:rPr>
        <w:t>Temario detallado</w:t>
      </w:r>
    </w:p>
    <w:p w:rsidR="00521D01" w:rsidRDefault="00521D01" w:rsidP="00521D01">
      <w:pPr>
        <w:pStyle w:val="Cuadrculamediana21"/>
        <w:tabs>
          <w:tab w:val="left" w:pos="284"/>
        </w:tabs>
        <w:ind w:left="284"/>
        <w:jc w:val="both"/>
        <w:rPr>
          <w:b/>
          <w:smallCaps/>
        </w:rPr>
      </w:pPr>
    </w:p>
    <w:tbl>
      <w:tblPr>
        <w:tblW w:w="0" w:type="auto"/>
        <w:tblInd w:w="284" w:type="dxa"/>
        <w:tblLook w:val="04A0"/>
      </w:tblPr>
      <w:tblGrid>
        <w:gridCol w:w="1436"/>
        <w:gridCol w:w="6615"/>
        <w:gridCol w:w="719"/>
      </w:tblGrid>
      <w:tr w:rsidR="00521D01" w:rsidTr="0018498A">
        <w:tc>
          <w:tcPr>
            <w:tcW w:w="1436" w:type="dxa"/>
            <w:shd w:val="clear" w:color="auto" w:fill="auto"/>
          </w:tcPr>
          <w:p w:rsidR="00521D01" w:rsidRPr="00853E09" w:rsidRDefault="00521D01" w:rsidP="0018498A">
            <w:pPr>
              <w:pStyle w:val="Cuadrculamediana21"/>
              <w:tabs>
                <w:tab w:val="left" w:pos="284"/>
              </w:tabs>
              <w:jc w:val="both"/>
              <w:rPr>
                <w:b/>
                <w:i/>
                <w:sz w:val="22"/>
              </w:rPr>
            </w:pPr>
            <w:r w:rsidRPr="00853E09">
              <w:rPr>
                <w:b/>
                <w:i/>
                <w:sz w:val="22"/>
              </w:rPr>
              <w:t>Categoría</w:t>
            </w:r>
          </w:p>
        </w:tc>
        <w:tc>
          <w:tcPr>
            <w:tcW w:w="6615" w:type="dxa"/>
            <w:shd w:val="clear" w:color="auto" w:fill="auto"/>
          </w:tcPr>
          <w:p w:rsidR="00521D01" w:rsidRPr="00853E09" w:rsidRDefault="00521D01" w:rsidP="0018498A">
            <w:pPr>
              <w:pStyle w:val="Cuadrculamediana21"/>
              <w:tabs>
                <w:tab w:val="left" w:pos="284"/>
              </w:tabs>
              <w:jc w:val="both"/>
              <w:rPr>
                <w:b/>
                <w:i/>
                <w:sz w:val="22"/>
              </w:rPr>
            </w:pPr>
            <w:r w:rsidRPr="00853E09">
              <w:rPr>
                <w:b/>
                <w:i/>
                <w:sz w:val="22"/>
              </w:rPr>
              <w:t>Título</w:t>
            </w:r>
          </w:p>
        </w:tc>
        <w:tc>
          <w:tcPr>
            <w:tcW w:w="719" w:type="dxa"/>
            <w:shd w:val="clear" w:color="auto" w:fill="auto"/>
          </w:tcPr>
          <w:p w:rsidR="00521D01" w:rsidRPr="00853E09" w:rsidRDefault="00521D01" w:rsidP="0018498A">
            <w:pPr>
              <w:pStyle w:val="Cuadrculamediana21"/>
              <w:tabs>
                <w:tab w:val="left" w:pos="284"/>
              </w:tabs>
              <w:jc w:val="both"/>
              <w:rPr>
                <w:b/>
                <w:i/>
                <w:sz w:val="22"/>
              </w:rPr>
            </w:pP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b/>
                <w:sz w:val="22"/>
              </w:rPr>
            </w:pPr>
            <w:r w:rsidRPr="00853E09">
              <w:rPr>
                <w:b/>
                <w:sz w:val="22"/>
              </w:rPr>
              <w:t>Unidad 0</w:t>
            </w:r>
          </w:p>
        </w:tc>
        <w:tc>
          <w:tcPr>
            <w:tcW w:w="6615" w:type="dxa"/>
            <w:shd w:val="clear" w:color="auto" w:fill="auto"/>
          </w:tcPr>
          <w:p w:rsidR="00521D01" w:rsidRPr="00853E09" w:rsidRDefault="00521D01" w:rsidP="0018498A">
            <w:pPr>
              <w:pStyle w:val="Cuadrculamediana21"/>
              <w:tabs>
                <w:tab w:val="left" w:pos="284"/>
              </w:tabs>
              <w:jc w:val="both"/>
              <w:rPr>
                <w:b/>
                <w:sz w:val="22"/>
              </w:rPr>
            </w:pPr>
            <w:r>
              <w:rPr>
                <w:b/>
                <w:sz w:val="22"/>
              </w:rPr>
              <w:t>Sesión introductoria al curso</w:t>
            </w:r>
          </w:p>
        </w:tc>
        <w:tc>
          <w:tcPr>
            <w:tcW w:w="719" w:type="dxa"/>
            <w:shd w:val="clear" w:color="auto" w:fill="auto"/>
          </w:tcPr>
          <w:p w:rsidR="00521D01" w:rsidRPr="00853E09"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b/>
                <w:sz w:val="22"/>
              </w:rPr>
            </w:pPr>
            <w:r w:rsidRPr="00853E09">
              <w:rPr>
                <w:b/>
                <w:sz w:val="22"/>
              </w:rPr>
              <w:t>Unidad 1</w:t>
            </w:r>
          </w:p>
        </w:tc>
        <w:tc>
          <w:tcPr>
            <w:tcW w:w="6615" w:type="dxa"/>
            <w:shd w:val="clear" w:color="auto" w:fill="auto"/>
          </w:tcPr>
          <w:p w:rsidR="00521D01" w:rsidRPr="00853E09" w:rsidRDefault="00521D01" w:rsidP="0018498A">
            <w:pPr>
              <w:pStyle w:val="Cuadrculamediana21"/>
              <w:tabs>
                <w:tab w:val="left" w:pos="284"/>
              </w:tabs>
              <w:jc w:val="both"/>
              <w:rPr>
                <w:b/>
                <w:sz w:val="22"/>
              </w:rPr>
            </w:pPr>
            <w:r>
              <w:rPr>
                <w:b/>
                <w:sz w:val="22"/>
              </w:rPr>
              <w:t>Introducción al estudio de la Historia Económica. Importancia, metodología y las diferentes corrientes.</w:t>
            </w:r>
          </w:p>
        </w:tc>
        <w:tc>
          <w:tcPr>
            <w:tcW w:w="719" w:type="dxa"/>
            <w:shd w:val="clear" w:color="auto" w:fill="auto"/>
          </w:tcPr>
          <w:p w:rsidR="00521D01" w:rsidRPr="00853E09" w:rsidRDefault="00521D01" w:rsidP="0018498A">
            <w:pPr>
              <w:pStyle w:val="Cuadrculamediana21"/>
              <w:tabs>
                <w:tab w:val="left" w:pos="284"/>
              </w:tabs>
              <w:jc w:val="both"/>
              <w:rPr>
                <w:b/>
                <w:sz w:val="22"/>
              </w:rPr>
            </w:pPr>
          </w:p>
        </w:tc>
      </w:tr>
      <w:tr w:rsidR="00521D01" w:rsidTr="0018498A">
        <w:tc>
          <w:tcPr>
            <w:tcW w:w="1436" w:type="dxa"/>
            <w:shd w:val="clear" w:color="auto" w:fill="auto"/>
          </w:tcPr>
          <w:p w:rsidR="00521D01" w:rsidRPr="00512399" w:rsidRDefault="00521D01" w:rsidP="0018498A">
            <w:pPr>
              <w:pStyle w:val="Cuadrculamediana21"/>
              <w:tabs>
                <w:tab w:val="left" w:pos="284"/>
              </w:tabs>
              <w:jc w:val="both"/>
              <w:rPr>
                <w:rFonts w:cs="Arial"/>
                <w:sz w:val="22"/>
              </w:rPr>
            </w:pPr>
            <w:r w:rsidRPr="00512399">
              <w:rPr>
                <w:rFonts w:cs="Arial"/>
                <w:sz w:val="22"/>
              </w:rPr>
              <w:t>Tema 1.1</w:t>
            </w:r>
          </w:p>
        </w:tc>
        <w:tc>
          <w:tcPr>
            <w:tcW w:w="6615" w:type="dxa"/>
            <w:shd w:val="clear" w:color="auto" w:fill="auto"/>
          </w:tcPr>
          <w:p w:rsidR="00521D01" w:rsidRPr="00853E09" w:rsidRDefault="00521D01" w:rsidP="0018498A">
            <w:pPr>
              <w:pStyle w:val="Cuadrculamediana21"/>
              <w:tabs>
                <w:tab w:val="left" w:pos="284"/>
              </w:tabs>
              <w:jc w:val="both"/>
              <w:rPr>
                <w:sz w:val="22"/>
              </w:rPr>
            </w:pPr>
            <w:r>
              <w:rPr>
                <w:sz w:val="22"/>
              </w:rPr>
              <w:t>¿Qué es la Historia económica? Su objeto de estudio y los problemas a los que se enfrenta su estudio</w:t>
            </w:r>
          </w:p>
        </w:tc>
        <w:tc>
          <w:tcPr>
            <w:tcW w:w="719" w:type="dxa"/>
            <w:shd w:val="clear" w:color="auto" w:fill="auto"/>
          </w:tcPr>
          <w:p w:rsidR="00521D01" w:rsidRPr="00853E09"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Pr="00512399" w:rsidRDefault="00521D01" w:rsidP="0018498A">
            <w:pPr>
              <w:pStyle w:val="Cuadrculamediana21"/>
              <w:tabs>
                <w:tab w:val="left" w:pos="284"/>
              </w:tabs>
              <w:jc w:val="both"/>
              <w:rPr>
                <w:rFonts w:cs="Arial"/>
                <w:sz w:val="22"/>
              </w:rPr>
            </w:pPr>
            <w:r w:rsidRPr="00512399">
              <w:rPr>
                <w:rFonts w:cs="Arial"/>
                <w:sz w:val="22"/>
              </w:rPr>
              <w:t>Tema 1.2</w:t>
            </w:r>
          </w:p>
        </w:tc>
        <w:tc>
          <w:tcPr>
            <w:tcW w:w="6615" w:type="dxa"/>
            <w:shd w:val="clear" w:color="auto" w:fill="auto"/>
          </w:tcPr>
          <w:p w:rsidR="00521D01" w:rsidRPr="000A692F" w:rsidRDefault="00521D01" w:rsidP="0018498A">
            <w:pPr>
              <w:pStyle w:val="Cuadrculamediana21"/>
              <w:tabs>
                <w:tab w:val="left" w:pos="284"/>
              </w:tabs>
              <w:jc w:val="both"/>
              <w:rPr>
                <w:sz w:val="22"/>
                <w:highlight w:val="yellow"/>
              </w:rPr>
            </w:pPr>
            <w:r>
              <w:rPr>
                <w:sz w:val="22"/>
              </w:rPr>
              <w:t>Corrientes de la Historia Económica</w:t>
            </w:r>
          </w:p>
        </w:tc>
        <w:tc>
          <w:tcPr>
            <w:tcW w:w="719" w:type="dxa"/>
            <w:shd w:val="clear" w:color="auto" w:fill="auto"/>
          </w:tcPr>
          <w:p w:rsidR="00521D01" w:rsidRPr="00853E09"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Pr="00512399" w:rsidRDefault="00521D01" w:rsidP="0018498A">
            <w:pPr>
              <w:pStyle w:val="Cuadrculamediana21"/>
              <w:tabs>
                <w:tab w:val="left" w:pos="284"/>
              </w:tabs>
              <w:jc w:val="both"/>
              <w:rPr>
                <w:rFonts w:cs="Arial"/>
                <w:sz w:val="22"/>
              </w:rPr>
            </w:pPr>
            <w:r w:rsidRPr="00512399">
              <w:rPr>
                <w:rFonts w:cs="Arial"/>
                <w:sz w:val="22"/>
              </w:rPr>
              <w:t>Tema 1.3</w:t>
            </w:r>
          </w:p>
        </w:tc>
        <w:tc>
          <w:tcPr>
            <w:tcW w:w="6615" w:type="dxa"/>
            <w:shd w:val="clear" w:color="auto" w:fill="auto"/>
          </w:tcPr>
          <w:p w:rsidR="00521D01" w:rsidRPr="00853E09" w:rsidRDefault="00521D01" w:rsidP="0018498A">
            <w:pPr>
              <w:pStyle w:val="Cuadrculamediana21"/>
              <w:tabs>
                <w:tab w:val="left" w:pos="284"/>
              </w:tabs>
              <w:jc w:val="both"/>
              <w:rPr>
                <w:sz w:val="22"/>
              </w:rPr>
            </w:pPr>
            <w:r>
              <w:rPr>
                <w:sz w:val="22"/>
              </w:rPr>
              <w:t>Concepto de modo de producción. Definición de los diferentes modos de producción</w:t>
            </w:r>
          </w:p>
        </w:tc>
        <w:tc>
          <w:tcPr>
            <w:tcW w:w="719" w:type="dxa"/>
            <w:shd w:val="clear" w:color="auto" w:fill="auto"/>
          </w:tcPr>
          <w:p w:rsidR="00521D01" w:rsidRPr="00853E09" w:rsidRDefault="00521D01" w:rsidP="0018498A">
            <w:pPr>
              <w:pStyle w:val="Cuadrculamediana21"/>
              <w:tabs>
                <w:tab w:val="left" w:pos="284"/>
              </w:tabs>
              <w:jc w:val="both"/>
              <w:rPr>
                <w:sz w:val="22"/>
              </w:rPr>
            </w:pP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p>
        </w:tc>
        <w:tc>
          <w:tcPr>
            <w:tcW w:w="6615" w:type="dxa"/>
            <w:shd w:val="clear" w:color="auto" w:fill="auto"/>
          </w:tcPr>
          <w:p w:rsidR="00521D01" w:rsidRPr="00853E09" w:rsidRDefault="00521D01" w:rsidP="0018498A">
            <w:pPr>
              <w:pStyle w:val="Cuadrculamediana21"/>
              <w:tabs>
                <w:tab w:val="left" w:pos="284"/>
              </w:tabs>
              <w:jc w:val="both"/>
              <w:rPr>
                <w:sz w:val="22"/>
              </w:rPr>
            </w:pPr>
          </w:p>
        </w:tc>
        <w:tc>
          <w:tcPr>
            <w:tcW w:w="719" w:type="dxa"/>
            <w:shd w:val="clear" w:color="auto" w:fill="auto"/>
          </w:tcPr>
          <w:p w:rsidR="00521D01" w:rsidRPr="00853E09" w:rsidRDefault="00521D01" w:rsidP="0018498A">
            <w:pPr>
              <w:pStyle w:val="Cuadrculamediana21"/>
              <w:tabs>
                <w:tab w:val="left" w:pos="284"/>
              </w:tabs>
              <w:jc w:val="both"/>
              <w:rPr>
                <w:sz w:val="22"/>
              </w:rPr>
            </w:pPr>
          </w:p>
        </w:tc>
      </w:tr>
      <w:tr w:rsidR="00521D01" w:rsidTr="0018498A">
        <w:tc>
          <w:tcPr>
            <w:tcW w:w="1436" w:type="dxa"/>
            <w:shd w:val="clear" w:color="auto" w:fill="auto"/>
          </w:tcPr>
          <w:p w:rsidR="00521D01" w:rsidRPr="000A692F" w:rsidRDefault="00521D01" w:rsidP="0018498A">
            <w:pPr>
              <w:pStyle w:val="Cuadrculamediana21"/>
              <w:tabs>
                <w:tab w:val="left" w:pos="284"/>
              </w:tabs>
              <w:jc w:val="both"/>
              <w:rPr>
                <w:b/>
                <w:sz w:val="22"/>
                <w:highlight w:val="yellow"/>
              </w:rPr>
            </w:pPr>
            <w:r w:rsidRPr="00F933B9">
              <w:rPr>
                <w:b/>
                <w:sz w:val="22"/>
              </w:rPr>
              <w:t>Unidad 2</w:t>
            </w:r>
          </w:p>
        </w:tc>
        <w:tc>
          <w:tcPr>
            <w:tcW w:w="6615" w:type="dxa"/>
            <w:shd w:val="clear" w:color="auto" w:fill="auto"/>
          </w:tcPr>
          <w:p w:rsidR="00521D01" w:rsidRPr="00D022A0" w:rsidRDefault="00521D01" w:rsidP="0018498A">
            <w:pPr>
              <w:pStyle w:val="Cuadrculamediana21"/>
              <w:tabs>
                <w:tab w:val="left" w:pos="284"/>
              </w:tabs>
              <w:jc w:val="both"/>
              <w:rPr>
                <w:b/>
                <w:sz w:val="22"/>
              </w:rPr>
            </w:pPr>
            <w:r>
              <w:rPr>
                <w:b/>
                <w:sz w:val="22"/>
              </w:rPr>
              <w:t>Origen y formación del capitalismo. Los antecedentes</w:t>
            </w:r>
          </w:p>
        </w:tc>
        <w:tc>
          <w:tcPr>
            <w:tcW w:w="719" w:type="dxa"/>
            <w:shd w:val="clear" w:color="auto" w:fill="auto"/>
          </w:tcPr>
          <w:p w:rsidR="00521D01" w:rsidRPr="00853E09" w:rsidRDefault="00521D01" w:rsidP="0018498A">
            <w:pPr>
              <w:pStyle w:val="Cuadrculamediana21"/>
              <w:tabs>
                <w:tab w:val="left" w:pos="284"/>
              </w:tabs>
              <w:jc w:val="both"/>
              <w:rPr>
                <w:sz w:val="22"/>
              </w:rPr>
            </w:pPr>
          </w:p>
        </w:tc>
      </w:tr>
      <w:tr w:rsidR="00521D01" w:rsidRPr="00D022A0" w:rsidTr="0018498A">
        <w:tc>
          <w:tcPr>
            <w:tcW w:w="1436" w:type="dxa"/>
            <w:shd w:val="clear" w:color="auto" w:fill="auto"/>
          </w:tcPr>
          <w:p w:rsidR="00521D01" w:rsidRPr="00D022A0" w:rsidRDefault="00521D01" w:rsidP="0018498A">
            <w:pPr>
              <w:pStyle w:val="Cuadrculamediana21"/>
              <w:tabs>
                <w:tab w:val="left" w:pos="284"/>
              </w:tabs>
              <w:jc w:val="both"/>
              <w:rPr>
                <w:sz w:val="22"/>
              </w:rPr>
            </w:pPr>
            <w:r>
              <w:rPr>
                <w:sz w:val="22"/>
              </w:rPr>
              <w:t>Tema 2.1</w:t>
            </w:r>
          </w:p>
        </w:tc>
        <w:tc>
          <w:tcPr>
            <w:tcW w:w="6615" w:type="dxa"/>
            <w:shd w:val="clear" w:color="auto" w:fill="auto"/>
          </w:tcPr>
          <w:p w:rsidR="00521D01" w:rsidRPr="00D022A0" w:rsidRDefault="00521D01" w:rsidP="0018498A">
            <w:pPr>
              <w:pStyle w:val="Cuadrculamediana21"/>
              <w:tabs>
                <w:tab w:val="left" w:pos="284"/>
              </w:tabs>
              <w:jc w:val="both"/>
              <w:rPr>
                <w:sz w:val="22"/>
              </w:rPr>
            </w:pPr>
            <w:r>
              <w:rPr>
                <w:sz w:val="22"/>
              </w:rPr>
              <w:t>La economía feudal de la Europa occidental. Los ciclos económicos y las transformaciones del feudalismo.</w:t>
            </w:r>
          </w:p>
        </w:tc>
        <w:tc>
          <w:tcPr>
            <w:tcW w:w="719" w:type="dxa"/>
            <w:shd w:val="clear" w:color="auto" w:fill="auto"/>
          </w:tcPr>
          <w:p w:rsidR="00521D01" w:rsidRPr="00DD48AA" w:rsidRDefault="00521D01" w:rsidP="0018498A">
            <w:pPr>
              <w:pStyle w:val="Cuadrculamediana21"/>
              <w:tabs>
                <w:tab w:val="left" w:pos="284"/>
              </w:tabs>
              <w:jc w:val="both"/>
              <w:rPr>
                <w:sz w:val="22"/>
              </w:rPr>
            </w:pPr>
            <w:r>
              <w:rPr>
                <w:sz w:val="22"/>
              </w:rPr>
              <w:t>1.5</w:t>
            </w:r>
          </w:p>
        </w:tc>
      </w:tr>
      <w:tr w:rsidR="00521D01" w:rsidRPr="00D022A0" w:rsidTr="0018498A">
        <w:tc>
          <w:tcPr>
            <w:tcW w:w="1436" w:type="dxa"/>
            <w:shd w:val="clear" w:color="auto" w:fill="auto"/>
          </w:tcPr>
          <w:p w:rsidR="00521D01" w:rsidRPr="00512399" w:rsidRDefault="00521D01" w:rsidP="0018498A">
            <w:pPr>
              <w:rPr>
                <w:rFonts w:ascii="Arial" w:hAnsi="Arial" w:cs="Arial"/>
              </w:rPr>
            </w:pPr>
            <w:r w:rsidRPr="00512399">
              <w:rPr>
                <w:rFonts w:ascii="Arial" w:hAnsi="Arial" w:cs="Arial"/>
              </w:rPr>
              <w:t>Tema 2.2</w:t>
            </w:r>
          </w:p>
          <w:p w:rsidR="00521D01" w:rsidRPr="00512399" w:rsidRDefault="00521D01" w:rsidP="0018498A">
            <w:pPr>
              <w:rPr>
                <w:rFonts w:ascii="Arial" w:hAnsi="Arial" w:cs="Arial"/>
              </w:rPr>
            </w:pPr>
            <w:r w:rsidRPr="00512399">
              <w:rPr>
                <w:rFonts w:ascii="Arial" w:hAnsi="Arial" w:cs="Arial"/>
              </w:rPr>
              <w:t>Tema 2.3</w:t>
            </w:r>
          </w:p>
        </w:tc>
        <w:tc>
          <w:tcPr>
            <w:tcW w:w="6615" w:type="dxa"/>
            <w:shd w:val="clear" w:color="auto" w:fill="auto"/>
          </w:tcPr>
          <w:p w:rsidR="00521D01" w:rsidRDefault="00521D01" w:rsidP="0018498A">
            <w:pPr>
              <w:pStyle w:val="Cuadrculamediana21"/>
              <w:tabs>
                <w:tab w:val="left" w:pos="284"/>
              </w:tabs>
              <w:jc w:val="both"/>
              <w:rPr>
                <w:sz w:val="22"/>
              </w:rPr>
            </w:pPr>
            <w:r>
              <w:rPr>
                <w:sz w:val="22"/>
              </w:rPr>
              <w:t>Acumulación originaria de capital</w:t>
            </w:r>
          </w:p>
          <w:p w:rsidR="00521D01" w:rsidRDefault="00521D01" w:rsidP="0018498A">
            <w:pPr>
              <w:pStyle w:val="Cuadrculamediana21"/>
              <w:tabs>
                <w:tab w:val="left" w:pos="284"/>
              </w:tabs>
              <w:jc w:val="both"/>
              <w:rPr>
                <w:sz w:val="22"/>
              </w:rPr>
            </w:pPr>
          </w:p>
          <w:p w:rsidR="00521D01" w:rsidRPr="00D022A0" w:rsidRDefault="00521D01" w:rsidP="0018498A">
            <w:pPr>
              <w:pStyle w:val="Cuadrculamediana21"/>
              <w:tabs>
                <w:tab w:val="left" w:pos="284"/>
              </w:tabs>
              <w:jc w:val="both"/>
              <w:rPr>
                <w:sz w:val="22"/>
              </w:rPr>
            </w:pPr>
            <w:r>
              <w:rPr>
                <w:sz w:val="22"/>
              </w:rPr>
              <w:t>Los efectos del descubrimiento de América en el proceso histórico de formación del capitalismo.</w:t>
            </w:r>
          </w:p>
        </w:tc>
        <w:tc>
          <w:tcPr>
            <w:tcW w:w="719" w:type="dxa"/>
            <w:shd w:val="clear" w:color="auto" w:fill="auto"/>
          </w:tcPr>
          <w:p w:rsidR="00521D01" w:rsidRDefault="00521D01" w:rsidP="0018498A">
            <w:pPr>
              <w:pStyle w:val="Cuadrculamediana21"/>
              <w:tabs>
                <w:tab w:val="left" w:pos="284"/>
              </w:tabs>
              <w:jc w:val="both"/>
              <w:rPr>
                <w:sz w:val="22"/>
              </w:rPr>
            </w:pPr>
            <w:r>
              <w:rPr>
                <w:sz w:val="22"/>
              </w:rPr>
              <w:t>1.5</w:t>
            </w:r>
          </w:p>
          <w:p w:rsidR="00521D01" w:rsidRDefault="00521D01" w:rsidP="0018498A">
            <w:pPr>
              <w:pStyle w:val="Cuadrculamediana21"/>
              <w:tabs>
                <w:tab w:val="left" w:pos="284"/>
              </w:tabs>
              <w:jc w:val="both"/>
              <w:rPr>
                <w:sz w:val="22"/>
              </w:rPr>
            </w:pPr>
          </w:p>
          <w:p w:rsidR="00521D01" w:rsidRPr="00D022A0" w:rsidRDefault="00521D01" w:rsidP="0018498A">
            <w:pPr>
              <w:pStyle w:val="Cuadrculamediana21"/>
              <w:tabs>
                <w:tab w:val="left" w:pos="284"/>
              </w:tabs>
              <w:jc w:val="both"/>
              <w:rPr>
                <w:sz w:val="22"/>
              </w:rPr>
            </w:pPr>
            <w:r>
              <w:rPr>
                <w:sz w:val="22"/>
              </w:rPr>
              <w:t>1.5</w:t>
            </w:r>
          </w:p>
        </w:tc>
      </w:tr>
      <w:tr w:rsidR="00521D01" w:rsidRPr="00D022A0" w:rsidTr="0018498A">
        <w:tc>
          <w:tcPr>
            <w:tcW w:w="1436" w:type="dxa"/>
            <w:shd w:val="clear" w:color="auto" w:fill="auto"/>
          </w:tcPr>
          <w:p w:rsidR="00521D01" w:rsidRPr="00512399" w:rsidRDefault="00521D01" w:rsidP="0018498A">
            <w:pPr>
              <w:rPr>
                <w:rFonts w:ascii="Arial" w:hAnsi="Arial" w:cs="Arial"/>
              </w:rPr>
            </w:pPr>
            <w:r w:rsidRPr="00512399">
              <w:rPr>
                <w:rFonts w:ascii="Arial" w:hAnsi="Arial" w:cs="Arial"/>
              </w:rPr>
              <w:t>Tema 2.4</w:t>
            </w:r>
          </w:p>
        </w:tc>
        <w:tc>
          <w:tcPr>
            <w:tcW w:w="6615" w:type="dxa"/>
            <w:shd w:val="clear" w:color="auto" w:fill="auto"/>
          </w:tcPr>
          <w:p w:rsidR="00521D01" w:rsidRPr="00D022A0" w:rsidRDefault="00521D01" w:rsidP="0018498A">
            <w:pPr>
              <w:pStyle w:val="Cuadrculamediana21"/>
              <w:tabs>
                <w:tab w:val="left" w:pos="284"/>
              </w:tabs>
              <w:jc w:val="both"/>
              <w:rPr>
                <w:sz w:val="22"/>
              </w:rPr>
            </w:pPr>
            <w:r>
              <w:rPr>
                <w:sz w:val="22"/>
              </w:rPr>
              <w:t>Mercantilismo y capitalismo comercial en los albores de la Edad Moderna.</w:t>
            </w:r>
          </w:p>
        </w:tc>
        <w:tc>
          <w:tcPr>
            <w:tcW w:w="719" w:type="dxa"/>
            <w:shd w:val="clear" w:color="auto" w:fill="auto"/>
          </w:tcPr>
          <w:p w:rsidR="00521D01" w:rsidRDefault="00521D01" w:rsidP="0018498A">
            <w:pPr>
              <w:pStyle w:val="Cuadrculamediana21"/>
              <w:tabs>
                <w:tab w:val="left" w:pos="284"/>
              </w:tabs>
              <w:jc w:val="both"/>
              <w:rPr>
                <w:sz w:val="22"/>
              </w:rPr>
            </w:pPr>
            <w:r>
              <w:rPr>
                <w:sz w:val="22"/>
              </w:rPr>
              <w:t>1.5</w:t>
            </w:r>
          </w:p>
          <w:p w:rsidR="00521D01" w:rsidRPr="00D022A0" w:rsidRDefault="00521D01" w:rsidP="0018498A">
            <w:pPr>
              <w:pStyle w:val="Cuadrculamediana21"/>
              <w:tabs>
                <w:tab w:val="left" w:pos="284"/>
              </w:tabs>
              <w:jc w:val="both"/>
              <w:rPr>
                <w:sz w:val="22"/>
              </w:rPr>
            </w:pPr>
          </w:p>
        </w:tc>
      </w:tr>
      <w:tr w:rsidR="00521D01" w:rsidRPr="00D022A0" w:rsidTr="0018498A">
        <w:trPr>
          <w:trHeight w:val="1326"/>
        </w:trPr>
        <w:tc>
          <w:tcPr>
            <w:tcW w:w="1436" w:type="dxa"/>
            <w:shd w:val="clear" w:color="auto" w:fill="auto"/>
          </w:tcPr>
          <w:p w:rsidR="00521D01" w:rsidRDefault="00521D01" w:rsidP="0018498A">
            <w:pPr>
              <w:pStyle w:val="Cuadrculamediana21"/>
              <w:tabs>
                <w:tab w:val="left" w:pos="284"/>
              </w:tabs>
              <w:jc w:val="both"/>
              <w:rPr>
                <w:sz w:val="22"/>
              </w:rPr>
            </w:pPr>
            <w:r>
              <w:rPr>
                <w:sz w:val="22"/>
              </w:rPr>
              <w:t>Tema 2.5</w:t>
            </w:r>
          </w:p>
          <w:p w:rsidR="00521D01" w:rsidRDefault="00521D01" w:rsidP="0018498A">
            <w:pPr>
              <w:pStyle w:val="Cuadrculamediana21"/>
              <w:tabs>
                <w:tab w:val="left" w:pos="284"/>
              </w:tabs>
              <w:jc w:val="both"/>
              <w:rPr>
                <w:sz w:val="22"/>
              </w:rPr>
            </w:pPr>
          </w:p>
          <w:p w:rsidR="00521D01" w:rsidRDefault="00521D01" w:rsidP="0018498A">
            <w:pPr>
              <w:pStyle w:val="Cuadrculamediana21"/>
              <w:tabs>
                <w:tab w:val="left" w:pos="284"/>
              </w:tabs>
              <w:jc w:val="both"/>
              <w:rPr>
                <w:sz w:val="22"/>
              </w:rPr>
            </w:pPr>
            <w:r>
              <w:rPr>
                <w:sz w:val="22"/>
              </w:rPr>
              <w:t>Tema 2.6</w:t>
            </w:r>
          </w:p>
          <w:p w:rsidR="00521D01" w:rsidRDefault="00521D01" w:rsidP="0018498A">
            <w:pPr>
              <w:pStyle w:val="Cuadrculamediana21"/>
              <w:tabs>
                <w:tab w:val="left" w:pos="284"/>
              </w:tabs>
              <w:jc w:val="both"/>
              <w:rPr>
                <w:sz w:val="22"/>
              </w:rPr>
            </w:pPr>
          </w:p>
          <w:p w:rsidR="00521D01" w:rsidRPr="00637A2A" w:rsidRDefault="00521D01" w:rsidP="0018498A">
            <w:pPr>
              <w:pStyle w:val="Cuadrculamediana21"/>
              <w:tabs>
                <w:tab w:val="left" w:pos="284"/>
              </w:tabs>
              <w:jc w:val="both"/>
              <w:rPr>
                <w:sz w:val="22"/>
              </w:rPr>
            </w:pPr>
          </w:p>
        </w:tc>
        <w:tc>
          <w:tcPr>
            <w:tcW w:w="6615" w:type="dxa"/>
            <w:shd w:val="clear" w:color="auto" w:fill="auto"/>
          </w:tcPr>
          <w:p w:rsidR="00521D01" w:rsidRDefault="00521D01" w:rsidP="0018498A">
            <w:pPr>
              <w:pStyle w:val="Cuadrculamediana21"/>
              <w:tabs>
                <w:tab w:val="left" w:pos="284"/>
              </w:tabs>
              <w:jc w:val="both"/>
              <w:rPr>
                <w:sz w:val="22"/>
              </w:rPr>
            </w:pPr>
            <w:r>
              <w:rPr>
                <w:sz w:val="22"/>
              </w:rPr>
              <w:t xml:space="preserve">Desarrollo de la actividad manufacturera y la </w:t>
            </w:r>
            <w:proofErr w:type="spellStart"/>
            <w:r>
              <w:rPr>
                <w:sz w:val="22"/>
              </w:rPr>
              <w:t>protoindustrialización</w:t>
            </w:r>
            <w:proofErr w:type="spellEnd"/>
          </w:p>
          <w:p w:rsidR="00521D01" w:rsidRDefault="00521D01" w:rsidP="0018498A">
            <w:pPr>
              <w:pStyle w:val="Cuadrculamediana21"/>
              <w:tabs>
                <w:tab w:val="left" w:pos="284"/>
              </w:tabs>
              <w:jc w:val="both"/>
              <w:rPr>
                <w:sz w:val="22"/>
              </w:rPr>
            </w:pPr>
            <w:r>
              <w:rPr>
                <w:sz w:val="22"/>
              </w:rPr>
              <w:t>Las finanzas y los Estados absolutos en Europa: las bancarrotas, reacuñaciones y la revolución financiera.</w:t>
            </w:r>
          </w:p>
          <w:p w:rsidR="00521D01" w:rsidRPr="00637A2A" w:rsidRDefault="00521D01" w:rsidP="0018498A">
            <w:pPr>
              <w:pStyle w:val="Cuadrculamediana21"/>
              <w:tabs>
                <w:tab w:val="left" w:pos="284"/>
              </w:tabs>
              <w:jc w:val="both"/>
              <w:rPr>
                <w:sz w:val="22"/>
              </w:rPr>
            </w:pPr>
          </w:p>
        </w:tc>
        <w:tc>
          <w:tcPr>
            <w:tcW w:w="719" w:type="dxa"/>
            <w:shd w:val="clear" w:color="auto" w:fill="auto"/>
          </w:tcPr>
          <w:p w:rsidR="00521D01" w:rsidRDefault="00521D01" w:rsidP="0018498A">
            <w:pPr>
              <w:pStyle w:val="Cuadrculamediana21"/>
              <w:tabs>
                <w:tab w:val="left" w:pos="284"/>
              </w:tabs>
              <w:jc w:val="both"/>
              <w:rPr>
                <w:sz w:val="22"/>
              </w:rPr>
            </w:pPr>
            <w:r>
              <w:rPr>
                <w:sz w:val="22"/>
              </w:rPr>
              <w:t>1.5</w:t>
            </w:r>
          </w:p>
          <w:p w:rsidR="00521D01" w:rsidRDefault="00521D01" w:rsidP="0018498A">
            <w:pPr>
              <w:pStyle w:val="Cuadrculamediana21"/>
              <w:tabs>
                <w:tab w:val="left" w:pos="284"/>
              </w:tabs>
              <w:jc w:val="both"/>
              <w:rPr>
                <w:sz w:val="22"/>
              </w:rPr>
            </w:pPr>
          </w:p>
          <w:p w:rsidR="00521D01" w:rsidRPr="00D022A0"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r w:rsidRPr="00853E09">
              <w:rPr>
                <w:b/>
                <w:sz w:val="22"/>
              </w:rPr>
              <w:t xml:space="preserve">Unidad </w:t>
            </w:r>
            <w:r>
              <w:rPr>
                <w:b/>
                <w:sz w:val="22"/>
              </w:rPr>
              <w:t>3</w:t>
            </w:r>
          </w:p>
        </w:tc>
        <w:tc>
          <w:tcPr>
            <w:tcW w:w="6615" w:type="dxa"/>
            <w:shd w:val="clear" w:color="auto" w:fill="auto"/>
          </w:tcPr>
          <w:p w:rsidR="00521D01" w:rsidRPr="00853E09" w:rsidRDefault="00521D01" w:rsidP="0018498A">
            <w:pPr>
              <w:pStyle w:val="Cuadrculamediana21"/>
              <w:tabs>
                <w:tab w:val="left" w:pos="284"/>
              </w:tabs>
              <w:jc w:val="both"/>
              <w:rPr>
                <w:b/>
                <w:sz w:val="22"/>
              </w:rPr>
            </w:pPr>
            <w:r>
              <w:rPr>
                <w:b/>
                <w:sz w:val="22"/>
              </w:rPr>
              <w:t>Revolución industrial y Revolución francesa</w:t>
            </w:r>
          </w:p>
        </w:tc>
        <w:tc>
          <w:tcPr>
            <w:tcW w:w="719" w:type="dxa"/>
            <w:shd w:val="clear" w:color="auto" w:fill="auto"/>
          </w:tcPr>
          <w:p w:rsidR="00521D01" w:rsidRPr="00853E09" w:rsidRDefault="00521D01" w:rsidP="0018498A">
            <w:pPr>
              <w:pStyle w:val="Cuadrculamediana21"/>
              <w:tabs>
                <w:tab w:val="left" w:pos="284"/>
              </w:tabs>
              <w:jc w:val="both"/>
              <w:rPr>
                <w:sz w:val="22"/>
              </w:rPr>
            </w:pP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r>
              <w:rPr>
                <w:sz w:val="22"/>
              </w:rPr>
              <w:t>Tema 3</w:t>
            </w:r>
            <w:r w:rsidRPr="00853E09">
              <w:rPr>
                <w:sz w:val="22"/>
              </w:rPr>
              <w:t>.1</w:t>
            </w:r>
          </w:p>
        </w:tc>
        <w:tc>
          <w:tcPr>
            <w:tcW w:w="6615" w:type="dxa"/>
            <w:shd w:val="clear" w:color="auto" w:fill="auto"/>
          </w:tcPr>
          <w:p w:rsidR="00521D01" w:rsidRPr="00853E09" w:rsidRDefault="00521D01" w:rsidP="0018498A">
            <w:pPr>
              <w:pStyle w:val="Cuadrculamediana21"/>
              <w:tabs>
                <w:tab w:val="left" w:pos="284"/>
              </w:tabs>
              <w:jc w:val="both"/>
              <w:rPr>
                <w:sz w:val="22"/>
              </w:rPr>
            </w:pPr>
            <w:r>
              <w:rPr>
                <w:sz w:val="22"/>
              </w:rPr>
              <w:t>La Primera Revolución Industrial. El caso de Inglaterra.</w:t>
            </w:r>
          </w:p>
        </w:tc>
        <w:tc>
          <w:tcPr>
            <w:tcW w:w="719" w:type="dxa"/>
            <w:shd w:val="clear" w:color="auto" w:fill="auto"/>
          </w:tcPr>
          <w:p w:rsidR="00521D01" w:rsidRPr="00853E09"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r>
              <w:rPr>
                <w:sz w:val="22"/>
              </w:rPr>
              <w:t>Tema 3</w:t>
            </w:r>
            <w:r w:rsidRPr="00853E09">
              <w:rPr>
                <w:sz w:val="22"/>
              </w:rPr>
              <w:t>.2</w:t>
            </w:r>
          </w:p>
        </w:tc>
        <w:tc>
          <w:tcPr>
            <w:tcW w:w="6615" w:type="dxa"/>
            <w:shd w:val="clear" w:color="auto" w:fill="auto"/>
          </w:tcPr>
          <w:p w:rsidR="00521D01" w:rsidRPr="00853E09" w:rsidRDefault="00521D01" w:rsidP="0018498A">
            <w:pPr>
              <w:pStyle w:val="Cuadrculamediana21"/>
              <w:tabs>
                <w:tab w:val="left" w:pos="284"/>
              </w:tabs>
              <w:jc w:val="both"/>
              <w:rPr>
                <w:sz w:val="22"/>
              </w:rPr>
            </w:pPr>
            <w:r>
              <w:rPr>
                <w:sz w:val="22"/>
              </w:rPr>
              <w:t>Desarrollo comercial en Inglaterra.</w:t>
            </w:r>
          </w:p>
        </w:tc>
        <w:tc>
          <w:tcPr>
            <w:tcW w:w="719" w:type="dxa"/>
            <w:shd w:val="clear" w:color="auto" w:fill="auto"/>
          </w:tcPr>
          <w:p w:rsidR="00521D01" w:rsidRPr="00853E09"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r>
              <w:rPr>
                <w:sz w:val="22"/>
              </w:rPr>
              <w:t>Tema 3</w:t>
            </w:r>
            <w:r w:rsidRPr="00853E09">
              <w:rPr>
                <w:sz w:val="22"/>
              </w:rPr>
              <w:t>.3</w:t>
            </w:r>
          </w:p>
        </w:tc>
        <w:tc>
          <w:tcPr>
            <w:tcW w:w="6615" w:type="dxa"/>
            <w:shd w:val="clear" w:color="auto" w:fill="auto"/>
          </w:tcPr>
          <w:p w:rsidR="00521D01" w:rsidRPr="00853E09" w:rsidRDefault="00521D01" w:rsidP="0018498A">
            <w:pPr>
              <w:pStyle w:val="Cuadrculamediana21"/>
              <w:tabs>
                <w:tab w:val="left" w:pos="284"/>
              </w:tabs>
              <w:jc w:val="both"/>
              <w:rPr>
                <w:sz w:val="22"/>
              </w:rPr>
            </w:pPr>
            <w:r>
              <w:rPr>
                <w:sz w:val="22"/>
              </w:rPr>
              <w:t>Modificación de la propiedad territorial. La revolución agraria y urbanización.</w:t>
            </w:r>
          </w:p>
        </w:tc>
        <w:tc>
          <w:tcPr>
            <w:tcW w:w="719" w:type="dxa"/>
            <w:shd w:val="clear" w:color="auto" w:fill="auto"/>
          </w:tcPr>
          <w:p w:rsidR="00521D01" w:rsidRPr="00853E09"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r>
              <w:rPr>
                <w:sz w:val="22"/>
              </w:rPr>
              <w:t>Tema 3</w:t>
            </w:r>
            <w:r w:rsidRPr="00853E09">
              <w:rPr>
                <w:sz w:val="22"/>
              </w:rPr>
              <w:t xml:space="preserve">.4 </w:t>
            </w:r>
          </w:p>
        </w:tc>
        <w:tc>
          <w:tcPr>
            <w:tcW w:w="6615" w:type="dxa"/>
            <w:shd w:val="clear" w:color="auto" w:fill="auto"/>
          </w:tcPr>
          <w:p w:rsidR="00521D01" w:rsidRPr="00853E09" w:rsidRDefault="00521D01" w:rsidP="0018498A">
            <w:pPr>
              <w:pStyle w:val="Cuadrculamediana21"/>
              <w:tabs>
                <w:tab w:val="left" w:pos="284"/>
              </w:tabs>
              <w:jc w:val="both"/>
              <w:rPr>
                <w:sz w:val="22"/>
              </w:rPr>
            </w:pPr>
            <w:r>
              <w:rPr>
                <w:sz w:val="22"/>
              </w:rPr>
              <w:t>Cambio tecnológico e industria. Las fábricas. Las fuentes energéticas. El auge de la industria.</w:t>
            </w:r>
          </w:p>
        </w:tc>
        <w:tc>
          <w:tcPr>
            <w:tcW w:w="719" w:type="dxa"/>
            <w:shd w:val="clear" w:color="auto" w:fill="auto"/>
          </w:tcPr>
          <w:p w:rsidR="00521D01" w:rsidRPr="00853E09"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r>
              <w:rPr>
                <w:sz w:val="22"/>
              </w:rPr>
              <w:t>Tema 3</w:t>
            </w:r>
            <w:r w:rsidRPr="00853E09">
              <w:rPr>
                <w:sz w:val="22"/>
              </w:rPr>
              <w:t>.5</w:t>
            </w:r>
          </w:p>
        </w:tc>
        <w:tc>
          <w:tcPr>
            <w:tcW w:w="6615" w:type="dxa"/>
            <w:shd w:val="clear" w:color="auto" w:fill="auto"/>
          </w:tcPr>
          <w:p w:rsidR="00521D01" w:rsidRPr="00853E09" w:rsidRDefault="00521D01" w:rsidP="0018498A">
            <w:pPr>
              <w:pStyle w:val="Cuadrculamediana21"/>
              <w:tabs>
                <w:tab w:val="left" w:pos="284"/>
              </w:tabs>
              <w:jc w:val="both"/>
              <w:rPr>
                <w:sz w:val="22"/>
              </w:rPr>
            </w:pPr>
            <w:r>
              <w:rPr>
                <w:sz w:val="22"/>
              </w:rPr>
              <w:t>Los nuevos medios de comunicación. La revolución en los transportes.</w:t>
            </w:r>
          </w:p>
        </w:tc>
        <w:tc>
          <w:tcPr>
            <w:tcW w:w="719" w:type="dxa"/>
            <w:shd w:val="clear" w:color="auto" w:fill="auto"/>
          </w:tcPr>
          <w:p w:rsidR="00521D01" w:rsidRPr="00853E09"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Default="00521D01" w:rsidP="0018498A">
            <w:pPr>
              <w:pStyle w:val="Cuadrculamediana21"/>
              <w:tabs>
                <w:tab w:val="left" w:pos="284"/>
              </w:tabs>
              <w:jc w:val="both"/>
              <w:rPr>
                <w:sz w:val="22"/>
              </w:rPr>
            </w:pPr>
            <w:r>
              <w:rPr>
                <w:sz w:val="22"/>
              </w:rPr>
              <w:t>Tema 3</w:t>
            </w:r>
            <w:r w:rsidRPr="00A55CA3">
              <w:rPr>
                <w:sz w:val="22"/>
              </w:rPr>
              <w:t>.6</w:t>
            </w:r>
          </w:p>
          <w:p w:rsidR="00521D01" w:rsidRDefault="00521D01" w:rsidP="0018498A">
            <w:pPr>
              <w:pStyle w:val="Cuadrculamediana21"/>
              <w:tabs>
                <w:tab w:val="left" w:pos="284"/>
              </w:tabs>
              <w:jc w:val="both"/>
              <w:rPr>
                <w:sz w:val="22"/>
              </w:rPr>
            </w:pPr>
            <w:r>
              <w:rPr>
                <w:sz w:val="22"/>
              </w:rPr>
              <w:t>Tema 3.7</w:t>
            </w:r>
          </w:p>
          <w:p w:rsidR="00521D01" w:rsidRPr="00A55CA3" w:rsidRDefault="00521D01" w:rsidP="0018498A">
            <w:pPr>
              <w:pStyle w:val="Cuadrculamediana21"/>
              <w:tabs>
                <w:tab w:val="left" w:pos="284"/>
              </w:tabs>
              <w:jc w:val="both"/>
              <w:rPr>
                <w:sz w:val="22"/>
              </w:rPr>
            </w:pPr>
          </w:p>
        </w:tc>
        <w:tc>
          <w:tcPr>
            <w:tcW w:w="6615" w:type="dxa"/>
            <w:shd w:val="clear" w:color="auto" w:fill="auto"/>
          </w:tcPr>
          <w:p w:rsidR="00521D01" w:rsidRDefault="00521D01" w:rsidP="0018498A">
            <w:pPr>
              <w:pStyle w:val="Cuadrculamediana21"/>
              <w:tabs>
                <w:tab w:val="left" w:pos="284"/>
              </w:tabs>
              <w:jc w:val="both"/>
              <w:rPr>
                <w:sz w:val="22"/>
              </w:rPr>
            </w:pPr>
            <w:r>
              <w:rPr>
                <w:sz w:val="22"/>
              </w:rPr>
              <w:t>La Revolución francesa. Causas y desarrollo</w:t>
            </w:r>
          </w:p>
          <w:p w:rsidR="00521D01" w:rsidRDefault="00521D01" w:rsidP="0018498A">
            <w:pPr>
              <w:pStyle w:val="Cuadrculamediana21"/>
              <w:tabs>
                <w:tab w:val="left" w:pos="284"/>
              </w:tabs>
              <w:jc w:val="both"/>
              <w:rPr>
                <w:sz w:val="22"/>
              </w:rPr>
            </w:pPr>
            <w:r>
              <w:rPr>
                <w:sz w:val="22"/>
              </w:rPr>
              <w:t>La construcción de las instituciones del capitalismo. Una nueva sociedad</w:t>
            </w:r>
          </w:p>
          <w:p w:rsidR="00521D01" w:rsidRPr="00A55CA3" w:rsidRDefault="00521D01" w:rsidP="0018498A">
            <w:pPr>
              <w:pStyle w:val="Cuadrculamediana21"/>
              <w:tabs>
                <w:tab w:val="left" w:pos="284"/>
              </w:tabs>
              <w:jc w:val="both"/>
              <w:rPr>
                <w:sz w:val="22"/>
              </w:rPr>
            </w:pPr>
          </w:p>
        </w:tc>
        <w:tc>
          <w:tcPr>
            <w:tcW w:w="719" w:type="dxa"/>
            <w:shd w:val="clear" w:color="auto" w:fill="auto"/>
          </w:tcPr>
          <w:p w:rsidR="00521D01" w:rsidRDefault="00521D01" w:rsidP="0018498A">
            <w:pPr>
              <w:pStyle w:val="Cuadrculamediana21"/>
              <w:tabs>
                <w:tab w:val="left" w:pos="284"/>
              </w:tabs>
              <w:jc w:val="both"/>
              <w:rPr>
                <w:sz w:val="22"/>
              </w:rPr>
            </w:pPr>
            <w:r>
              <w:rPr>
                <w:sz w:val="22"/>
              </w:rPr>
              <w:t>1.5</w:t>
            </w:r>
          </w:p>
          <w:p w:rsidR="00521D01" w:rsidRPr="00853E09"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p>
        </w:tc>
        <w:tc>
          <w:tcPr>
            <w:tcW w:w="6615" w:type="dxa"/>
            <w:shd w:val="clear" w:color="auto" w:fill="auto"/>
          </w:tcPr>
          <w:p w:rsidR="00521D01" w:rsidRPr="00853E09" w:rsidRDefault="00521D01" w:rsidP="0018498A">
            <w:pPr>
              <w:pStyle w:val="Cuadrculamediana21"/>
              <w:tabs>
                <w:tab w:val="left" w:pos="284"/>
              </w:tabs>
              <w:jc w:val="both"/>
              <w:rPr>
                <w:sz w:val="22"/>
              </w:rPr>
            </w:pPr>
          </w:p>
        </w:tc>
        <w:tc>
          <w:tcPr>
            <w:tcW w:w="719" w:type="dxa"/>
            <w:shd w:val="clear" w:color="auto" w:fill="auto"/>
          </w:tcPr>
          <w:p w:rsidR="00521D01" w:rsidRPr="00853E09" w:rsidRDefault="00521D01" w:rsidP="0018498A">
            <w:pPr>
              <w:pStyle w:val="Cuadrculamediana21"/>
              <w:tabs>
                <w:tab w:val="left" w:pos="284"/>
              </w:tabs>
              <w:jc w:val="both"/>
              <w:rPr>
                <w:sz w:val="22"/>
              </w:rPr>
            </w:pPr>
          </w:p>
        </w:tc>
      </w:tr>
      <w:tr w:rsidR="00521D01" w:rsidTr="0018498A">
        <w:tc>
          <w:tcPr>
            <w:tcW w:w="1436" w:type="dxa"/>
            <w:shd w:val="clear" w:color="auto" w:fill="auto"/>
          </w:tcPr>
          <w:p w:rsidR="00521D01" w:rsidRPr="009D508B" w:rsidRDefault="00521D01" w:rsidP="0018498A">
            <w:pPr>
              <w:pStyle w:val="Cuadrculamediana21"/>
              <w:tabs>
                <w:tab w:val="left" w:pos="284"/>
              </w:tabs>
              <w:jc w:val="both"/>
              <w:rPr>
                <w:b/>
                <w:sz w:val="22"/>
                <w:highlight w:val="yellow"/>
              </w:rPr>
            </w:pPr>
            <w:r w:rsidRPr="00F933B9">
              <w:rPr>
                <w:b/>
                <w:sz w:val="22"/>
              </w:rPr>
              <w:t>Unidad 4</w:t>
            </w:r>
          </w:p>
        </w:tc>
        <w:tc>
          <w:tcPr>
            <w:tcW w:w="6615" w:type="dxa"/>
            <w:shd w:val="clear" w:color="auto" w:fill="auto"/>
          </w:tcPr>
          <w:p w:rsidR="00521D01" w:rsidRPr="00853E09" w:rsidRDefault="00521D01" w:rsidP="0018498A">
            <w:pPr>
              <w:pStyle w:val="Cuadrculamediana21"/>
              <w:tabs>
                <w:tab w:val="left" w:pos="284"/>
              </w:tabs>
              <w:jc w:val="both"/>
              <w:rPr>
                <w:b/>
                <w:sz w:val="22"/>
              </w:rPr>
            </w:pPr>
            <w:r>
              <w:rPr>
                <w:b/>
                <w:sz w:val="22"/>
              </w:rPr>
              <w:t>Las Revoluciones de Independencia en América Latina (1810-1850)</w:t>
            </w:r>
          </w:p>
        </w:tc>
        <w:tc>
          <w:tcPr>
            <w:tcW w:w="719" w:type="dxa"/>
            <w:shd w:val="clear" w:color="auto" w:fill="auto"/>
          </w:tcPr>
          <w:p w:rsidR="00521D01" w:rsidRDefault="00521D01" w:rsidP="0018498A">
            <w:pPr>
              <w:pStyle w:val="Cuadrculamediana21"/>
              <w:tabs>
                <w:tab w:val="left" w:pos="284"/>
              </w:tabs>
              <w:jc w:val="both"/>
              <w:rPr>
                <w:sz w:val="22"/>
              </w:rPr>
            </w:pPr>
          </w:p>
          <w:p w:rsidR="00521D01" w:rsidRPr="00853E09" w:rsidRDefault="00521D01" w:rsidP="0018498A">
            <w:pPr>
              <w:pStyle w:val="Cuadrculamediana21"/>
              <w:tabs>
                <w:tab w:val="left" w:pos="284"/>
              </w:tabs>
              <w:jc w:val="both"/>
              <w:rPr>
                <w:sz w:val="22"/>
              </w:rPr>
            </w:pP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r w:rsidRPr="00853E09">
              <w:rPr>
                <w:sz w:val="22"/>
              </w:rPr>
              <w:t xml:space="preserve">Tema </w:t>
            </w:r>
            <w:r>
              <w:rPr>
                <w:sz w:val="22"/>
              </w:rPr>
              <w:t>4</w:t>
            </w:r>
            <w:r w:rsidRPr="00853E09">
              <w:rPr>
                <w:sz w:val="22"/>
              </w:rPr>
              <w:t xml:space="preserve">.1 </w:t>
            </w:r>
          </w:p>
        </w:tc>
        <w:tc>
          <w:tcPr>
            <w:tcW w:w="6615" w:type="dxa"/>
            <w:shd w:val="clear" w:color="auto" w:fill="auto"/>
          </w:tcPr>
          <w:p w:rsidR="00521D01" w:rsidRPr="00853E09" w:rsidRDefault="00521D01" w:rsidP="0018498A">
            <w:pPr>
              <w:pStyle w:val="Cuadrculamediana21"/>
              <w:tabs>
                <w:tab w:val="left" w:pos="284"/>
              </w:tabs>
              <w:jc w:val="both"/>
              <w:rPr>
                <w:sz w:val="22"/>
              </w:rPr>
            </w:pPr>
            <w:r>
              <w:rPr>
                <w:sz w:val="22"/>
              </w:rPr>
              <w:t>Causas internas y externas de la independencia</w:t>
            </w:r>
          </w:p>
        </w:tc>
        <w:tc>
          <w:tcPr>
            <w:tcW w:w="719" w:type="dxa"/>
            <w:shd w:val="clear" w:color="auto" w:fill="auto"/>
          </w:tcPr>
          <w:p w:rsidR="00521D01" w:rsidRPr="00853E09"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r w:rsidRPr="00853E09">
              <w:rPr>
                <w:sz w:val="22"/>
              </w:rPr>
              <w:t xml:space="preserve">Tema </w:t>
            </w:r>
            <w:r>
              <w:rPr>
                <w:sz w:val="22"/>
              </w:rPr>
              <w:t>4</w:t>
            </w:r>
            <w:r w:rsidRPr="00853E09">
              <w:rPr>
                <w:sz w:val="22"/>
              </w:rPr>
              <w:t xml:space="preserve">.2 </w:t>
            </w:r>
          </w:p>
        </w:tc>
        <w:tc>
          <w:tcPr>
            <w:tcW w:w="6615" w:type="dxa"/>
            <w:shd w:val="clear" w:color="auto" w:fill="auto"/>
          </w:tcPr>
          <w:p w:rsidR="00521D01" w:rsidRPr="00853E09" w:rsidRDefault="00521D01" w:rsidP="0018498A">
            <w:pPr>
              <w:pStyle w:val="Cuadrculamediana21"/>
              <w:tabs>
                <w:tab w:val="left" w:pos="284"/>
              </w:tabs>
              <w:jc w:val="both"/>
              <w:rPr>
                <w:sz w:val="22"/>
              </w:rPr>
            </w:pPr>
            <w:r>
              <w:rPr>
                <w:sz w:val="22"/>
              </w:rPr>
              <w:t>Ruptura colonial y el surgimiento de los Estados-nación</w:t>
            </w:r>
          </w:p>
        </w:tc>
        <w:tc>
          <w:tcPr>
            <w:tcW w:w="719" w:type="dxa"/>
            <w:shd w:val="clear" w:color="auto" w:fill="auto"/>
          </w:tcPr>
          <w:p w:rsidR="00521D01" w:rsidRPr="00853E09"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r w:rsidRPr="00853E09">
              <w:rPr>
                <w:sz w:val="22"/>
              </w:rPr>
              <w:t xml:space="preserve">Tema </w:t>
            </w:r>
            <w:r>
              <w:rPr>
                <w:sz w:val="22"/>
              </w:rPr>
              <w:t>4</w:t>
            </w:r>
            <w:r w:rsidRPr="00853E09">
              <w:rPr>
                <w:sz w:val="22"/>
              </w:rPr>
              <w:t>.3</w:t>
            </w:r>
          </w:p>
        </w:tc>
        <w:tc>
          <w:tcPr>
            <w:tcW w:w="6615" w:type="dxa"/>
            <w:shd w:val="clear" w:color="auto" w:fill="auto"/>
          </w:tcPr>
          <w:p w:rsidR="00521D01" w:rsidRPr="00853E09" w:rsidRDefault="00521D01" w:rsidP="0018498A">
            <w:pPr>
              <w:pStyle w:val="Cuadrculamediana21"/>
              <w:tabs>
                <w:tab w:val="left" w:pos="284"/>
              </w:tabs>
              <w:jc w:val="both"/>
              <w:rPr>
                <w:sz w:val="22"/>
              </w:rPr>
            </w:pPr>
            <w:r>
              <w:rPr>
                <w:sz w:val="22"/>
              </w:rPr>
              <w:t>América Latina frente al mercado mundial y su vinculación con la política librecambista británica</w:t>
            </w:r>
          </w:p>
        </w:tc>
        <w:tc>
          <w:tcPr>
            <w:tcW w:w="719" w:type="dxa"/>
            <w:shd w:val="clear" w:color="auto" w:fill="auto"/>
          </w:tcPr>
          <w:p w:rsidR="00521D01" w:rsidRPr="00853E09"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p>
        </w:tc>
        <w:tc>
          <w:tcPr>
            <w:tcW w:w="6615" w:type="dxa"/>
            <w:shd w:val="clear" w:color="auto" w:fill="auto"/>
          </w:tcPr>
          <w:p w:rsidR="00521D01" w:rsidRPr="00853E09" w:rsidRDefault="00521D01" w:rsidP="0018498A">
            <w:pPr>
              <w:pStyle w:val="Cuadrculamediana21"/>
              <w:tabs>
                <w:tab w:val="left" w:pos="284"/>
              </w:tabs>
              <w:jc w:val="both"/>
              <w:rPr>
                <w:sz w:val="22"/>
              </w:rPr>
            </w:pPr>
          </w:p>
        </w:tc>
        <w:tc>
          <w:tcPr>
            <w:tcW w:w="719" w:type="dxa"/>
            <w:shd w:val="clear" w:color="auto" w:fill="auto"/>
          </w:tcPr>
          <w:p w:rsidR="00521D01" w:rsidRPr="00853E09" w:rsidRDefault="00521D01" w:rsidP="0018498A">
            <w:pPr>
              <w:pStyle w:val="Cuadrculamediana21"/>
              <w:tabs>
                <w:tab w:val="left" w:pos="284"/>
              </w:tabs>
              <w:jc w:val="both"/>
              <w:rPr>
                <w:sz w:val="22"/>
              </w:rPr>
            </w:pP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b/>
                <w:sz w:val="22"/>
              </w:rPr>
            </w:pPr>
            <w:r w:rsidRPr="00853E09">
              <w:rPr>
                <w:b/>
                <w:sz w:val="22"/>
              </w:rPr>
              <w:t xml:space="preserve">Unidad </w:t>
            </w:r>
            <w:r>
              <w:rPr>
                <w:b/>
                <w:sz w:val="22"/>
              </w:rPr>
              <w:t>5</w:t>
            </w:r>
          </w:p>
        </w:tc>
        <w:tc>
          <w:tcPr>
            <w:tcW w:w="6615" w:type="dxa"/>
            <w:shd w:val="clear" w:color="auto" w:fill="auto"/>
          </w:tcPr>
          <w:p w:rsidR="00521D01" w:rsidRPr="00853E09" w:rsidRDefault="00521D01" w:rsidP="0018498A">
            <w:pPr>
              <w:pStyle w:val="Cuadrculamediana21"/>
              <w:tabs>
                <w:tab w:val="left" w:pos="284"/>
              </w:tabs>
              <w:jc w:val="both"/>
              <w:rPr>
                <w:b/>
                <w:sz w:val="22"/>
              </w:rPr>
            </w:pPr>
            <w:r>
              <w:rPr>
                <w:b/>
                <w:sz w:val="22"/>
              </w:rPr>
              <w:t xml:space="preserve">Expansión y consolidación del capitalismo y las revolución </w:t>
            </w:r>
            <w:r>
              <w:rPr>
                <w:b/>
                <w:sz w:val="22"/>
              </w:rPr>
              <w:lastRenderedPageBreak/>
              <w:t>industrial en otras latitudes en la segunda mitad del siglo XIX</w:t>
            </w:r>
          </w:p>
        </w:tc>
        <w:tc>
          <w:tcPr>
            <w:tcW w:w="719" w:type="dxa"/>
            <w:shd w:val="clear" w:color="auto" w:fill="auto"/>
          </w:tcPr>
          <w:p w:rsidR="00521D01" w:rsidRPr="00853E09" w:rsidRDefault="00521D01" w:rsidP="0018498A">
            <w:pPr>
              <w:pStyle w:val="Cuadrculamediana21"/>
              <w:tabs>
                <w:tab w:val="left" w:pos="284"/>
              </w:tabs>
              <w:jc w:val="both"/>
              <w:rPr>
                <w:sz w:val="22"/>
              </w:rPr>
            </w:pP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r>
              <w:rPr>
                <w:sz w:val="22"/>
              </w:rPr>
              <w:lastRenderedPageBreak/>
              <w:t>Tema 5</w:t>
            </w:r>
            <w:r w:rsidRPr="00853E09">
              <w:rPr>
                <w:sz w:val="22"/>
              </w:rPr>
              <w:t>.1</w:t>
            </w:r>
          </w:p>
        </w:tc>
        <w:tc>
          <w:tcPr>
            <w:tcW w:w="6615" w:type="dxa"/>
            <w:shd w:val="clear" w:color="auto" w:fill="auto"/>
          </w:tcPr>
          <w:p w:rsidR="00521D01" w:rsidRPr="00853E09" w:rsidRDefault="00521D01" w:rsidP="0018498A">
            <w:pPr>
              <w:pStyle w:val="Cuadrculamediana21"/>
              <w:tabs>
                <w:tab w:val="left" w:pos="284"/>
              </w:tabs>
              <w:jc w:val="both"/>
              <w:rPr>
                <w:sz w:val="22"/>
              </w:rPr>
            </w:pPr>
            <w:r>
              <w:rPr>
                <w:sz w:val="22"/>
              </w:rPr>
              <w:t>Estados Unidos</w:t>
            </w:r>
          </w:p>
        </w:tc>
        <w:tc>
          <w:tcPr>
            <w:tcW w:w="719" w:type="dxa"/>
            <w:shd w:val="clear" w:color="auto" w:fill="auto"/>
          </w:tcPr>
          <w:p w:rsidR="00521D01" w:rsidRPr="00853E09"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r>
              <w:rPr>
                <w:sz w:val="22"/>
              </w:rPr>
              <w:t>Tema 5</w:t>
            </w:r>
            <w:r w:rsidRPr="00853E09">
              <w:rPr>
                <w:sz w:val="22"/>
              </w:rPr>
              <w:t xml:space="preserve">.2 </w:t>
            </w:r>
          </w:p>
        </w:tc>
        <w:tc>
          <w:tcPr>
            <w:tcW w:w="6615" w:type="dxa"/>
            <w:shd w:val="clear" w:color="auto" w:fill="auto"/>
          </w:tcPr>
          <w:p w:rsidR="00521D01" w:rsidRPr="00853E09" w:rsidRDefault="00521D01" w:rsidP="0018498A">
            <w:pPr>
              <w:pStyle w:val="Cuadrculamediana21"/>
              <w:tabs>
                <w:tab w:val="left" w:pos="284"/>
              </w:tabs>
              <w:jc w:val="both"/>
              <w:rPr>
                <w:sz w:val="22"/>
              </w:rPr>
            </w:pPr>
            <w:r>
              <w:rPr>
                <w:sz w:val="22"/>
              </w:rPr>
              <w:t>Alemania</w:t>
            </w:r>
          </w:p>
        </w:tc>
        <w:tc>
          <w:tcPr>
            <w:tcW w:w="719" w:type="dxa"/>
            <w:shd w:val="clear" w:color="auto" w:fill="auto"/>
          </w:tcPr>
          <w:p w:rsidR="00521D01" w:rsidRPr="00853E09"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r w:rsidRPr="00853E09">
              <w:rPr>
                <w:sz w:val="22"/>
              </w:rPr>
              <w:t xml:space="preserve">Tema </w:t>
            </w:r>
            <w:r>
              <w:rPr>
                <w:sz w:val="22"/>
              </w:rPr>
              <w:t>5.3</w:t>
            </w:r>
          </w:p>
        </w:tc>
        <w:tc>
          <w:tcPr>
            <w:tcW w:w="6615" w:type="dxa"/>
            <w:shd w:val="clear" w:color="auto" w:fill="auto"/>
          </w:tcPr>
          <w:p w:rsidR="00521D01" w:rsidRPr="00853E09" w:rsidRDefault="00521D01" w:rsidP="0018498A">
            <w:pPr>
              <w:pStyle w:val="Cuadrculamediana21"/>
              <w:tabs>
                <w:tab w:val="left" w:pos="284"/>
              </w:tabs>
              <w:jc w:val="both"/>
              <w:rPr>
                <w:sz w:val="22"/>
              </w:rPr>
            </w:pPr>
            <w:r>
              <w:rPr>
                <w:sz w:val="22"/>
              </w:rPr>
              <w:t>Japón</w:t>
            </w:r>
          </w:p>
        </w:tc>
        <w:tc>
          <w:tcPr>
            <w:tcW w:w="719" w:type="dxa"/>
            <w:shd w:val="clear" w:color="auto" w:fill="auto"/>
          </w:tcPr>
          <w:p w:rsidR="00521D01" w:rsidRPr="00853E09"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r w:rsidRPr="00853E09">
              <w:rPr>
                <w:sz w:val="22"/>
              </w:rPr>
              <w:t xml:space="preserve">Tema </w:t>
            </w:r>
            <w:r>
              <w:rPr>
                <w:sz w:val="22"/>
              </w:rPr>
              <w:t>5.4</w:t>
            </w:r>
          </w:p>
        </w:tc>
        <w:tc>
          <w:tcPr>
            <w:tcW w:w="6615" w:type="dxa"/>
            <w:shd w:val="clear" w:color="auto" w:fill="auto"/>
          </w:tcPr>
          <w:p w:rsidR="00521D01" w:rsidRPr="00853E09" w:rsidRDefault="00521D01" w:rsidP="0018498A">
            <w:pPr>
              <w:pStyle w:val="Cuadrculamediana21"/>
              <w:tabs>
                <w:tab w:val="left" w:pos="284"/>
              </w:tabs>
              <w:jc w:val="both"/>
              <w:rPr>
                <w:sz w:val="22"/>
              </w:rPr>
            </w:pPr>
            <w:r>
              <w:rPr>
                <w:sz w:val="22"/>
              </w:rPr>
              <w:t>Rusia</w:t>
            </w:r>
          </w:p>
        </w:tc>
        <w:tc>
          <w:tcPr>
            <w:tcW w:w="719" w:type="dxa"/>
            <w:shd w:val="clear" w:color="auto" w:fill="auto"/>
          </w:tcPr>
          <w:p w:rsidR="00521D01" w:rsidRPr="00853E09"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Pr="00853E09" w:rsidRDefault="00521D01" w:rsidP="0018498A">
            <w:pPr>
              <w:pStyle w:val="Cuadrculamediana21"/>
              <w:tabs>
                <w:tab w:val="left" w:pos="284"/>
              </w:tabs>
              <w:jc w:val="both"/>
              <w:rPr>
                <w:sz w:val="22"/>
              </w:rPr>
            </w:pPr>
          </w:p>
        </w:tc>
        <w:tc>
          <w:tcPr>
            <w:tcW w:w="6615" w:type="dxa"/>
            <w:shd w:val="clear" w:color="auto" w:fill="auto"/>
          </w:tcPr>
          <w:p w:rsidR="00521D01" w:rsidRPr="00853E09" w:rsidRDefault="00521D01" w:rsidP="0018498A">
            <w:pPr>
              <w:pStyle w:val="Cuadrculamediana21"/>
              <w:tabs>
                <w:tab w:val="left" w:pos="284"/>
              </w:tabs>
              <w:jc w:val="both"/>
              <w:rPr>
                <w:sz w:val="22"/>
              </w:rPr>
            </w:pPr>
          </w:p>
        </w:tc>
        <w:tc>
          <w:tcPr>
            <w:tcW w:w="719" w:type="dxa"/>
            <w:shd w:val="clear" w:color="auto" w:fill="auto"/>
          </w:tcPr>
          <w:p w:rsidR="00521D01" w:rsidRPr="00853E09" w:rsidRDefault="00521D01" w:rsidP="0018498A">
            <w:pPr>
              <w:pStyle w:val="Cuadrculamediana21"/>
              <w:tabs>
                <w:tab w:val="left" w:pos="284"/>
              </w:tabs>
              <w:jc w:val="both"/>
              <w:rPr>
                <w:sz w:val="22"/>
              </w:rPr>
            </w:pPr>
          </w:p>
        </w:tc>
      </w:tr>
      <w:tr w:rsidR="00521D01" w:rsidTr="0018498A">
        <w:tc>
          <w:tcPr>
            <w:tcW w:w="1436" w:type="dxa"/>
            <w:shd w:val="clear" w:color="auto" w:fill="auto"/>
          </w:tcPr>
          <w:p w:rsidR="00521D01" w:rsidRPr="001C538E" w:rsidRDefault="00521D01" w:rsidP="0018498A">
            <w:pPr>
              <w:pStyle w:val="Cuadrculamediana21"/>
              <w:tabs>
                <w:tab w:val="left" w:pos="284"/>
              </w:tabs>
              <w:jc w:val="both"/>
              <w:rPr>
                <w:b/>
                <w:sz w:val="22"/>
              </w:rPr>
            </w:pPr>
            <w:r w:rsidRPr="001C538E">
              <w:rPr>
                <w:b/>
                <w:sz w:val="22"/>
              </w:rPr>
              <w:t>Unidad 6</w:t>
            </w:r>
          </w:p>
        </w:tc>
        <w:tc>
          <w:tcPr>
            <w:tcW w:w="6615" w:type="dxa"/>
            <w:shd w:val="clear" w:color="auto" w:fill="auto"/>
          </w:tcPr>
          <w:p w:rsidR="00521D01" w:rsidRPr="001C538E" w:rsidRDefault="00521D01" w:rsidP="0018498A">
            <w:pPr>
              <w:pStyle w:val="Cuadrculamediana21"/>
              <w:tabs>
                <w:tab w:val="left" w:pos="284"/>
              </w:tabs>
              <w:jc w:val="both"/>
              <w:rPr>
                <w:b/>
                <w:sz w:val="22"/>
              </w:rPr>
            </w:pPr>
            <w:r>
              <w:rPr>
                <w:b/>
                <w:sz w:val="22"/>
              </w:rPr>
              <w:t>Imperialismo económico del siglo XIX</w:t>
            </w:r>
          </w:p>
        </w:tc>
        <w:tc>
          <w:tcPr>
            <w:tcW w:w="719" w:type="dxa"/>
            <w:shd w:val="clear" w:color="auto" w:fill="auto"/>
          </w:tcPr>
          <w:p w:rsidR="00521D01" w:rsidRPr="00853E09" w:rsidRDefault="00521D01" w:rsidP="0018498A">
            <w:pPr>
              <w:pStyle w:val="Cuadrculamediana21"/>
              <w:tabs>
                <w:tab w:val="left" w:pos="284"/>
              </w:tabs>
              <w:jc w:val="both"/>
              <w:rPr>
                <w:sz w:val="22"/>
              </w:rPr>
            </w:pPr>
          </w:p>
        </w:tc>
      </w:tr>
      <w:tr w:rsidR="00521D01" w:rsidRPr="001C538E" w:rsidTr="0018498A">
        <w:tc>
          <w:tcPr>
            <w:tcW w:w="1436" w:type="dxa"/>
            <w:shd w:val="clear" w:color="auto" w:fill="auto"/>
          </w:tcPr>
          <w:p w:rsidR="00521D01" w:rsidRPr="00853E09" w:rsidRDefault="00521D01" w:rsidP="0018498A">
            <w:pPr>
              <w:pStyle w:val="Cuadrculamediana21"/>
              <w:tabs>
                <w:tab w:val="left" w:pos="284"/>
              </w:tabs>
              <w:jc w:val="both"/>
              <w:rPr>
                <w:sz w:val="22"/>
              </w:rPr>
            </w:pPr>
            <w:r>
              <w:rPr>
                <w:sz w:val="22"/>
              </w:rPr>
              <w:t>Tema 6</w:t>
            </w:r>
            <w:r w:rsidRPr="00853E09">
              <w:rPr>
                <w:sz w:val="22"/>
              </w:rPr>
              <w:t>.</w:t>
            </w:r>
            <w:r>
              <w:rPr>
                <w:sz w:val="22"/>
              </w:rPr>
              <w:t>1</w:t>
            </w:r>
          </w:p>
        </w:tc>
        <w:tc>
          <w:tcPr>
            <w:tcW w:w="6615" w:type="dxa"/>
            <w:shd w:val="clear" w:color="auto" w:fill="auto"/>
          </w:tcPr>
          <w:p w:rsidR="00521D01" w:rsidRPr="00853E09" w:rsidRDefault="00521D01" w:rsidP="0018498A">
            <w:pPr>
              <w:pStyle w:val="Cuadrculamediana21"/>
              <w:tabs>
                <w:tab w:val="left" w:pos="284"/>
              </w:tabs>
              <w:jc w:val="both"/>
              <w:rPr>
                <w:sz w:val="22"/>
              </w:rPr>
            </w:pPr>
            <w:r>
              <w:rPr>
                <w:sz w:val="22"/>
              </w:rPr>
              <w:t>La primera globalización 1870-1913</w:t>
            </w:r>
          </w:p>
        </w:tc>
        <w:tc>
          <w:tcPr>
            <w:tcW w:w="719" w:type="dxa"/>
            <w:shd w:val="clear" w:color="auto" w:fill="auto"/>
          </w:tcPr>
          <w:p w:rsidR="00521D01" w:rsidRPr="00206DCD" w:rsidRDefault="00521D01" w:rsidP="0018498A">
            <w:pPr>
              <w:pStyle w:val="Cuadrculamediana21"/>
              <w:tabs>
                <w:tab w:val="left" w:pos="284"/>
              </w:tabs>
              <w:jc w:val="both"/>
              <w:rPr>
                <w:sz w:val="22"/>
              </w:rPr>
            </w:pPr>
            <w:r>
              <w:rPr>
                <w:sz w:val="22"/>
              </w:rPr>
              <w:t>1.5</w:t>
            </w:r>
          </w:p>
        </w:tc>
      </w:tr>
      <w:tr w:rsidR="00521D01" w:rsidTr="0018498A">
        <w:tc>
          <w:tcPr>
            <w:tcW w:w="1436" w:type="dxa"/>
            <w:shd w:val="clear" w:color="auto" w:fill="auto"/>
          </w:tcPr>
          <w:p w:rsidR="00521D01" w:rsidRDefault="00521D01" w:rsidP="0018498A">
            <w:pPr>
              <w:pStyle w:val="Cuadrculamediana21"/>
              <w:tabs>
                <w:tab w:val="left" w:pos="284"/>
              </w:tabs>
              <w:jc w:val="both"/>
              <w:rPr>
                <w:sz w:val="22"/>
              </w:rPr>
            </w:pPr>
            <w:r>
              <w:rPr>
                <w:sz w:val="22"/>
              </w:rPr>
              <w:t>Tema 6.2</w:t>
            </w:r>
          </w:p>
          <w:p w:rsidR="00521D01" w:rsidRPr="00853E09" w:rsidRDefault="00521D01" w:rsidP="0018498A">
            <w:pPr>
              <w:pStyle w:val="Cuadrculamediana21"/>
              <w:tabs>
                <w:tab w:val="left" w:pos="284"/>
              </w:tabs>
              <w:jc w:val="both"/>
              <w:rPr>
                <w:sz w:val="22"/>
              </w:rPr>
            </w:pPr>
            <w:r>
              <w:rPr>
                <w:sz w:val="22"/>
              </w:rPr>
              <w:t>Tema 6.3</w:t>
            </w:r>
          </w:p>
        </w:tc>
        <w:tc>
          <w:tcPr>
            <w:tcW w:w="6615" w:type="dxa"/>
            <w:shd w:val="clear" w:color="auto" w:fill="auto"/>
          </w:tcPr>
          <w:p w:rsidR="00521D01" w:rsidRDefault="00521D01" w:rsidP="0018498A">
            <w:pPr>
              <w:pStyle w:val="Cuadrculamediana21"/>
              <w:tabs>
                <w:tab w:val="left" w:pos="284"/>
              </w:tabs>
              <w:jc w:val="both"/>
              <w:rPr>
                <w:sz w:val="22"/>
              </w:rPr>
            </w:pPr>
            <w:r>
              <w:rPr>
                <w:sz w:val="22"/>
              </w:rPr>
              <w:t>América Latina en el mercado mundial a fines del siglo XIX</w:t>
            </w:r>
          </w:p>
          <w:p w:rsidR="00521D01" w:rsidRPr="00853E09" w:rsidRDefault="00521D01" w:rsidP="0018498A">
            <w:pPr>
              <w:pStyle w:val="Cuadrculamediana21"/>
              <w:tabs>
                <w:tab w:val="left" w:pos="284"/>
              </w:tabs>
              <w:jc w:val="both"/>
              <w:rPr>
                <w:sz w:val="22"/>
              </w:rPr>
            </w:pPr>
            <w:r>
              <w:rPr>
                <w:sz w:val="22"/>
              </w:rPr>
              <w:t>El mundo antes de la primera guerra mundial</w:t>
            </w:r>
          </w:p>
        </w:tc>
        <w:tc>
          <w:tcPr>
            <w:tcW w:w="719" w:type="dxa"/>
            <w:shd w:val="clear" w:color="auto" w:fill="auto"/>
          </w:tcPr>
          <w:p w:rsidR="00521D01" w:rsidRDefault="00521D01" w:rsidP="0018498A">
            <w:pPr>
              <w:pStyle w:val="Cuadrculamediana21"/>
              <w:tabs>
                <w:tab w:val="left" w:pos="284"/>
              </w:tabs>
              <w:jc w:val="both"/>
              <w:rPr>
                <w:sz w:val="22"/>
              </w:rPr>
            </w:pPr>
            <w:r>
              <w:rPr>
                <w:sz w:val="22"/>
              </w:rPr>
              <w:t>1.5</w:t>
            </w:r>
          </w:p>
          <w:p w:rsidR="00521D01" w:rsidRDefault="00521D01" w:rsidP="0018498A">
            <w:pPr>
              <w:pStyle w:val="Cuadrculamediana21"/>
              <w:tabs>
                <w:tab w:val="left" w:pos="284"/>
              </w:tabs>
              <w:jc w:val="both"/>
              <w:rPr>
                <w:sz w:val="22"/>
              </w:rPr>
            </w:pPr>
            <w:r>
              <w:rPr>
                <w:sz w:val="22"/>
              </w:rPr>
              <w:t>1.5</w:t>
            </w:r>
          </w:p>
          <w:p w:rsidR="00521D01" w:rsidRDefault="00521D01" w:rsidP="0018498A">
            <w:pPr>
              <w:pStyle w:val="Cuadrculamediana21"/>
              <w:tabs>
                <w:tab w:val="left" w:pos="284"/>
              </w:tabs>
              <w:jc w:val="both"/>
              <w:rPr>
                <w:sz w:val="22"/>
              </w:rPr>
            </w:pPr>
          </w:p>
          <w:p w:rsidR="00521D01" w:rsidRDefault="00521D01" w:rsidP="0018498A">
            <w:pPr>
              <w:pStyle w:val="Cuadrculamediana21"/>
              <w:tabs>
                <w:tab w:val="left" w:pos="284"/>
              </w:tabs>
              <w:jc w:val="both"/>
              <w:rPr>
                <w:sz w:val="22"/>
              </w:rPr>
            </w:pPr>
          </w:p>
          <w:p w:rsidR="00521D01" w:rsidRDefault="00521D01" w:rsidP="0018498A">
            <w:pPr>
              <w:pStyle w:val="Cuadrculamediana21"/>
              <w:tabs>
                <w:tab w:val="left" w:pos="284"/>
              </w:tabs>
              <w:jc w:val="both"/>
              <w:rPr>
                <w:sz w:val="22"/>
              </w:rPr>
            </w:pPr>
          </w:p>
          <w:p w:rsidR="00521D01" w:rsidRPr="00853E09" w:rsidRDefault="00521D01" w:rsidP="0018498A">
            <w:pPr>
              <w:pStyle w:val="Cuadrculamediana21"/>
              <w:tabs>
                <w:tab w:val="left" w:pos="284"/>
              </w:tabs>
              <w:jc w:val="both"/>
              <w:rPr>
                <w:sz w:val="22"/>
              </w:rPr>
            </w:pPr>
          </w:p>
        </w:tc>
      </w:tr>
    </w:tbl>
    <w:p w:rsidR="00521D01" w:rsidRPr="00521D01" w:rsidRDefault="00521D01" w:rsidP="00521D01">
      <w:pPr>
        <w:pStyle w:val="Prrafodelista"/>
        <w:numPr>
          <w:ilvl w:val="0"/>
          <w:numId w:val="1"/>
        </w:numPr>
        <w:jc w:val="both"/>
        <w:rPr>
          <w:rFonts w:ascii="Arial" w:hAnsi="Arial" w:cs="Arial"/>
          <w:b/>
          <w:sz w:val="24"/>
          <w:szCs w:val="24"/>
          <w:lang w:val="es-ES"/>
        </w:rPr>
      </w:pPr>
      <w:r w:rsidRPr="00521D01">
        <w:rPr>
          <w:rFonts w:ascii="Arial" w:hAnsi="Arial" w:cs="Arial"/>
          <w:b/>
          <w:sz w:val="24"/>
          <w:szCs w:val="24"/>
          <w:lang w:val="es-ES"/>
        </w:rPr>
        <w:t>SUGERENCIAS BIBLIOGRÁFICAS</w:t>
      </w:r>
    </w:p>
    <w:p w:rsidR="00521D01" w:rsidRDefault="00521D01" w:rsidP="00521D01">
      <w:pPr>
        <w:pStyle w:val="Prrafodelista"/>
        <w:ind w:left="1080"/>
        <w:jc w:val="both"/>
        <w:rPr>
          <w:rFonts w:ascii="Arial" w:hAnsi="Arial" w:cs="Arial"/>
          <w:sz w:val="24"/>
          <w:szCs w:val="24"/>
          <w:lang w:val="es-ES"/>
        </w:rPr>
      </w:pPr>
    </w:p>
    <w:p w:rsidR="00521D01" w:rsidRPr="001B1EB9" w:rsidRDefault="00521D01" w:rsidP="00521D01">
      <w:pPr>
        <w:jc w:val="both"/>
        <w:rPr>
          <w:rFonts w:ascii="Arial" w:hAnsi="Arial" w:cs="Arial"/>
          <w:b/>
          <w:sz w:val="24"/>
          <w:szCs w:val="24"/>
          <w:lang w:val="es-ES"/>
        </w:rPr>
      </w:pPr>
      <w:r w:rsidRPr="001B1EB9">
        <w:rPr>
          <w:rFonts w:ascii="Arial" w:hAnsi="Arial" w:cs="Arial"/>
          <w:b/>
          <w:sz w:val="24"/>
          <w:szCs w:val="24"/>
          <w:lang w:val="es-ES"/>
        </w:rPr>
        <w:t>UNIDAD 1</w:t>
      </w:r>
    </w:p>
    <w:p w:rsidR="00521D01" w:rsidRPr="000548E3" w:rsidRDefault="00521D01" w:rsidP="00521D01">
      <w:pPr>
        <w:jc w:val="both"/>
        <w:rPr>
          <w:rFonts w:ascii="Arial" w:hAnsi="Arial" w:cs="Arial"/>
          <w:sz w:val="24"/>
        </w:rPr>
      </w:pPr>
      <w:r>
        <w:rPr>
          <w:rFonts w:ascii="Arial" w:hAnsi="Arial" w:cs="Arial"/>
          <w:sz w:val="24"/>
        </w:rPr>
        <w:t xml:space="preserve">Cameron, Rondo (1994), </w:t>
      </w:r>
      <w:r w:rsidRPr="00A10B67">
        <w:rPr>
          <w:rFonts w:ascii="Arial" w:hAnsi="Arial" w:cs="Arial"/>
          <w:i/>
          <w:sz w:val="24"/>
        </w:rPr>
        <w:t>Historia económica mundial. Desde el paleolítico hasta el presente</w:t>
      </w:r>
      <w:r w:rsidRPr="000548E3">
        <w:rPr>
          <w:rFonts w:ascii="Arial" w:hAnsi="Arial" w:cs="Arial"/>
          <w:sz w:val="24"/>
        </w:rPr>
        <w:t>, 2</w:t>
      </w:r>
      <w:r w:rsidRPr="000548E3">
        <w:rPr>
          <w:rFonts w:ascii="Arial" w:hAnsi="Arial" w:cs="Arial"/>
          <w:sz w:val="24"/>
          <w:vertAlign w:val="superscript"/>
        </w:rPr>
        <w:t>a</w:t>
      </w:r>
      <w:r>
        <w:rPr>
          <w:rFonts w:ascii="Arial" w:hAnsi="Arial" w:cs="Arial"/>
          <w:sz w:val="24"/>
        </w:rPr>
        <w:t xml:space="preserve"> ed.</w:t>
      </w:r>
      <w:r w:rsidRPr="000548E3">
        <w:rPr>
          <w:rFonts w:ascii="Arial" w:hAnsi="Arial" w:cs="Arial"/>
          <w:sz w:val="24"/>
        </w:rPr>
        <w:t>,</w:t>
      </w:r>
      <w:r>
        <w:rPr>
          <w:rFonts w:ascii="Arial" w:hAnsi="Arial" w:cs="Arial"/>
          <w:sz w:val="24"/>
        </w:rPr>
        <w:t xml:space="preserve"> Madrid, Alianza,</w:t>
      </w:r>
      <w:r w:rsidRPr="000548E3">
        <w:rPr>
          <w:rFonts w:ascii="Arial" w:hAnsi="Arial" w:cs="Arial"/>
          <w:sz w:val="24"/>
        </w:rPr>
        <w:t xml:space="preserve"> [1989, inglés], </w:t>
      </w:r>
      <w:r w:rsidRPr="000548E3">
        <w:rPr>
          <w:rFonts w:ascii="Arial" w:hAnsi="Arial" w:cs="Arial"/>
          <w:i/>
          <w:sz w:val="24"/>
        </w:rPr>
        <w:t>Capítulo 1: Introducción: historia económica y desarrollo económico</w:t>
      </w:r>
      <w:r>
        <w:rPr>
          <w:rFonts w:ascii="Arial" w:hAnsi="Arial" w:cs="Arial"/>
          <w:sz w:val="24"/>
        </w:rPr>
        <w:t>, pp.</w:t>
      </w:r>
      <w:r w:rsidRPr="000548E3">
        <w:rPr>
          <w:rFonts w:ascii="Arial" w:hAnsi="Arial" w:cs="Arial"/>
          <w:sz w:val="24"/>
        </w:rPr>
        <w:t xml:space="preserve"> 25-41.</w:t>
      </w:r>
    </w:p>
    <w:p w:rsidR="00521D01" w:rsidRPr="000548E3" w:rsidRDefault="00521D01" w:rsidP="00521D01">
      <w:pPr>
        <w:jc w:val="both"/>
        <w:rPr>
          <w:rFonts w:ascii="Arial" w:hAnsi="Arial" w:cs="Arial"/>
          <w:sz w:val="24"/>
        </w:rPr>
      </w:pPr>
      <w:r w:rsidRPr="000548E3">
        <w:rPr>
          <w:rFonts w:ascii="Arial" w:hAnsi="Arial" w:cs="Arial"/>
          <w:sz w:val="24"/>
        </w:rPr>
        <w:t xml:space="preserve">Cardoso Ciro y Pérez </w:t>
      </w:r>
      <w:proofErr w:type="spellStart"/>
      <w:r w:rsidRPr="000548E3">
        <w:rPr>
          <w:rFonts w:ascii="Arial" w:hAnsi="Arial" w:cs="Arial"/>
          <w:sz w:val="24"/>
        </w:rPr>
        <w:t>Brignol</w:t>
      </w:r>
      <w:proofErr w:type="spellEnd"/>
      <w:r w:rsidRPr="000548E3">
        <w:rPr>
          <w:rFonts w:ascii="Arial" w:hAnsi="Arial" w:cs="Arial"/>
          <w:sz w:val="24"/>
        </w:rPr>
        <w:t>, (1987)</w:t>
      </w:r>
      <w:r>
        <w:rPr>
          <w:rFonts w:ascii="Arial" w:hAnsi="Arial" w:cs="Arial"/>
          <w:sz w:val="24"/>
        </w:rPr>
        <w:t>,</w:t>
      </w:r>
      <w:r w:rsidRPr="000548E3">
        <w:rPr>
          <w:rFonts w:ascii="Arial" w:hAnsi="Arial" w:cs="Arial"/>
          <w:sz w:val="24"/>
        </w:rPr>
        <w:t xml:space="preserve"> “La evolución reciente de la ciencia histórica. Etapas, corrientes y campos de estudio</w:t>
      </w:r>
      <w:r>
        <w:rPr>
          <w:rFonts w:ascii="Arial" w:hAnsi="Arial" w:cs="Arial"/>
          <w:sz w:val="24"/>
        </w:rPr>
        <w:t>”</w:t>
      </w:r>
      <w:r w:rsidRPr="000548E3">
        <w:rPr>
          <w:rFonts w:ascii="Arial" w:hAnsi="Arial" w:cs="Arial"/>
          <w:sz w:val="24"/>
        </w:rPr>
        <w:t xml:space="preserve"> </w:t>
      </w:r>
      <w:r w:rsidRPr="00A10B67">
        <w:rPr>
          <w:rFonts w:ascii="Arial" w:hAnsi="Arial" w:cs="Arial"/>
          <w:i/>
          <w:sz w:val="24"/>
        </w:rPr>
        <w:t>Los métodos de la Historia</w:t>
      </w:r>
      <w:r w:rsidRPr="000548E3">
        <w:rPr>
          <w:rFonts w:ascii="Arial" w:hAnsi="Arial" w:cs="Arial"/>
          <w:sz w:val="24"/>
        </w:rPr>
        <w:t>, Grijalbo</w:t>
      </w:r>
      <w:r>
        <w:rPr>
          <w:rFonts w:ascii="Arial" w:hAnsi="Arial" w:cs="Arial"/>
          <w:sz w:val="24"/>
        </w:rPr>
        <w:t>,</w:t>
      </w:r>
      <w:r w:rsidRPr="00C7138C">
        <w:rPr>
          <w:rFonts w:ascii="Arial" w:hAnsi="Arial" w:cs="Arial"/>
          <w:sz w:val="24"/>
        </w:rPr>
        <w:t xml:space="preserve"> </w:t>
      </w:r>
      <w:r w:rsidRPr="000548E3">
        <w:rPr>
          <w:rFonts w:ascii="Arial" w:hAnsi="Arial" w:cs="Arial"/>
          <w:sz w:val="24"/>
        </w:rPr>
        <w:t>México</w:t>
      </w:r>
      <w:r>
        <w:rPr>
          <w:rFonts w:ascii="Arial" w:hAnsi="Arial" w:cs="Arial"/>
          <w:sz w:val="24"/>
        </w:rPr>
        <w:t xml:space="preserve">. </w:t>
      </w:r>
    </w:p>
    <w:p w:rsidR="00521D01" w:rsidRPr="000548E3" w:rsidRDefault="00521D01" w:rsidP="00521D01">
      <w:pPr>
        <w:jc w:val="both"/>
        <w:rPr>
          <w:rFonts w:ascii="Arial" w:hAnsi="Arial" w:cs="Arial"/>
          <w:sz w:val="24"/>
        </w:rPr>
      </w:pPr>
      <w:r w:rsidRPr="000548E3">
        <w:rPr>
          <w:rFonts w:ascii="Arial" w:hAnsi="Arial" w:cs="Arial"/>
          <w:sz w:val="24"/>
        </w:rPr>
        <w:t xml:space="preserve">Fernández de Pinedo, Emiliano, (1996), “Historia y teoría económica. Del divorcio al matrimonio por conveniencia. Ver en María Eugenia Romero Ibarra, (coord.) </w:t>
      </w:r>
      <w:r w:rsidRPr="000548E3">
        <w:rPr>
          <w:rFonts w:ascii="Arial" w:hAnsi="Arial" w:cs="Arial"/>
          <w:i/>
          <w:sz w:val="24"/>
        </w:rPr>
        <w:t>Historia y economía: un nuevo diálogo,</w:t>
      </w:r>
      <w:r>
        <w:rPr>
          <w:rFonts w:ascii="Arial" w:hAnsi="Arial" w:cs="Arial"/>
          <w:sz w:val="24"/>
        </w:rPr>
        <w:t xml:space="preserve"> México,</w:t>
      </w:r>
      <w:r w:rsidRPr="000548E3">
        <w:rPr>
          <w:rFonts w:ascii="Arial" w:hAnsi="Arial" w:cs="Arial"/>
          <w:i/>
          <w:sz w:val="24"/>
        </w:rPr>
        <w:t xml:space="preserve"> </w:t>
      </w:r>
      <w:r>
        <w:rPr>
          <w:rFonts w:ascii="Arial" w:hAnsi="Arial" w:cs="Arial"/>
          <w:sz w:val="24"/>
        </w:rPr>
        <w:t xml:space="preserve">FE-UNAM, </w:t>
      </w:r>
      <w:r w:rsidRPr="000548E3">
        <w:rPr>
          <w:rFonts w:ascii="Arial" w:hAnsi="Arial" w:cs="Arial"/>
          <w:sz w:val="24"/>
        </w:rPr>
        <w:t>Claves Latinoamericanas, pp.11-34.</w:t>
      </w:r>
    </w:p>
    <w:p w:rsidR="00521D01" w:rsidRPr="00A83238" w:rsidRDefault="00521D01" w:rsidP="00521D01">
      <w:pPr>
        <w:jc w:val="both"/>
        <w:rPr>
          <w:rFonts w:ascii="Arial" w:hAnsi="Arial" w:cs="Arial"/>
          <w:sz w:val="24"/>
        </w:rPr>
      </w:pPr>
      <w:proofErr w:type="spellStart"/>
      <w:r w:rsidRPr="000548E3">
        <w:rPr>
          <w:rFonts w:ascii="Arial" w:hAnsi="Arial" w:cs="Arial"/>
          <w:sz w:val="24"/>
        </w:rPr>
        <w:t>Hobsbawm</w:t>
      </w:r>
      <w:proofErr w:type="spellEnd"/>
      <w:r w:rsidRPr="000548E3">
        <w:rPr>
          <w:rFonts w:ascii="Arial" w:hAnsi="Arial" w:cs="Arial"/>
          <w:sz w:val="24"/>
        </w:rPr>
        <w:t>, Eric,</w:t>
      </w:r>
      <w:r>
        <w:rPr>
          <w:rFonts w:ascii="Arial" w:hAnsi="Arial" w:cs="Arial"/>
          <w:sz w:val="24"/>
        </w:rPr>
        <w:t xml:space="preserve"> (1998), “</w:t>
      </w:r>
      <w:r w:rsidRPr="000548E3">
        <w:rPr>
          <w:rFonts w:ascii="Arial" w:hAnsi="Arial" w:cs="Arial"/>
          <w:sz w:val="24"/>
        </w:rPr>
        <w:t>Historiadores y economistas I</w:t>
      </w:r>
      <w:r>
        <w:rPr>
          <w:rFonts w:ascii="Arial" w:hAnsi="Arial" w:cs="Arial"/>
          <w:sz w:val="24"/>
        </w:rPr>
        <w:t>”, “</w:t>
      </w:r>
      <w:r w:rsidRPr="00A83238">
        <w:rPr>
          <w:rFonts w:ascii="Arial" w:hAnsi="Arial" w:cs="Arial"/>
          <w:sz w:val="24"/>
        </w:rPr>
        <w:t>Historiadores y economistas II</w:t>
      </w:r>
      <w:r>
        <w:rPr>
          <w:rFonts w:ascii="Arial" w:hAnsi="Arial" w:cs="Arial"/>
          <w:sz w:val="24"/>
        </w:rPr>
        <w:t>”</w:t>
      </w:r>
      <w:r w:rsidRPr="00A83238">
        <w:rPr>
          <w:rFonts w:ascii="Arial" w:hAnsi="Arial" w:cs="Arial"/>
          <w:sz w:val="24"/>
        </w:rPr>
        <w:t xml:space="preserve">, </w:t>
      </w:r>
      <w:r w:rsidRPr="000548E3">
        <w:rPr>
          <w:rFonts w:ascii="Arial" w:hAnsi="Arial" w:cs="Arial"/>
          <w:i/>
          <w:sz w:val="24"/>
        </w:rPr>
        <w:t>Sobre la Historia</w:t>
      </w:r>
      <w:r>
        <w:rPr>
          <w:rFonts w:ascii="Arial" w:hAnsi="Arial" w:cs="Arial"/>
          <w:sz w:val="24"/>
        </w:rPr>
        <w:t>, Barcelona, Crítica.</w:t>
      </w:r>
    </w:p>
    <w:p w:rsidR="00521D01" w:rsidRPr="006C229D" w:rsidRDefault="00521D01" w:rsidP="00521D01">
      <w:pPr>
        <w:jc w:val="both"/>
        <w:rPr>
          <w:rFonts w:ascii="Arial" w:hAnsi="Arial" w:cs="Arial"/>
          <w:sz w:val="24"/>
          <w:lang w:val="en-US"/>
        </w:rPr>
      </w:pPr>
      <w:proofErr w:type="spellStart"/>
      <w:r>
        <w:rPr>
          <w:rFonts w:ascii="Arial" w:hAnsi="Arial" w:cs="Arial"/>
          <w:sz w:val="24"/>
          <w:lang w:val="en-US"/>
        </w:rPr>
        <w:t>Persson</w:t>
      </w:r>
      <w:proofErr w:type="spellEnd"/>
      <w:r>
        <w:rPr>
          <w:rFonts w:ascii="Arial" w:hAnsi="Arial" w:cs="Arial"/>
          <w:sz w:val="24"/>
          <w:lang w:val="en-US"/>
        </w:rPr>
        <w:t xml:space="preserve">, Karl Gunnar (2010), </w:t>
      </w:r>
      <w:proofErr w:type="gramStart"/>
      <w:r w:rsidRPr="00A83238">
        <w:rPr>
          <w:rFonts w:ascii="Arial" w:hAnsi="Arial" w:cs="Arial"/>
          <w:i/>
          <w:sz w:val="24"/>
          <w:lang w:val="en-US"/>
        </w:rPr>
        <w:t>An</w:t>
      </w:r>
      <w:proofErr w:type="gramEnd"/>
      <w:r w:rsidRPr="00A83238">
        <w:rPr>
          <w:rFonts w:ascii="Arial" w:hAnsi="Arial" w:cs="Arial"/>
          <w:i/>
          <w:sz w:val="24"/>
          <w:lang w:val="en-US"/>
        </w:rPr>
        <w:t xml:space="preserve"> economic history of Europe: knowledge, institutions and growth. 600 to the present</w:t>
      </w:r>
      <w:r w:rsidRPr="000548E3">
        <w:rPr>
          <w:rFonts w:ascii="Arial" w:hAnsi="Arial" w:cs="Arial"/>
          <w:sz w:val="24"/>
          <w:lang w:val="en-US"/>
        </w:rPr>
        <w:t>, Cambridge University Press, UK, pp. 1-9.</w:t>
      </w:r>
    </w:p>
    <w:p w:rsidR="00521D01" w:rsidRPr="001B1EB9" w:rsidRDefault="00521D01" w:rsidP="00521D01">
      <w:pPr>
        <w:jc w:val="both"/>
        <w:rPr>
          <w:rFonts w:ascii="Arial" w:hAnsi="Arial" w:cs="Arial"/>
          <w:b/>
          <w:sz w:val="24"/>
          <w:lang w:val="en-US"/>
        </w:rPr>
      </w:pPr>
      <w:r w:rsidRPr="001B1EB9">
        <w:rPr>
          <w:rFonts w:ascii="Arial" w:hAnsi="Arial" w:cs="Arial"/>
          <w:b/>
          <w:sz w:val="24"/>
          <w:lang w:val="en-US"/>
        </w:rPr>
        <w:t xml:space="preserve">UNIDAD 2  </w:t>
      </w:r>
    </w:p>
    <w:p w:rsidR="00521D01" w:rsidRPr="000548E3" w:rsidRDefault="00521D01" w:rsidP="00521D01">
      <w:pPr>
        <w:jc w:val="both"/>
        <w:rPr>
          <w:rFonts w:ascii="Arial" w:hAnsi="Arial" w:cs="Arial"/>
          <w:sz w:val="24"/>
        </w:rPr>
      </w:pPr>
      <w:r w:rsidRPr="004B7ACF">
        <w:rPr>
          <w:rFonts w:ascii="Arial" w:hAnsi="Arial" w:cs="Arial"/>
          <w:sz w:val="24"/>
          <w:lang w:val="en-US"/>
        </w:rPr>
        <w:t>Barnes, Harry, (1987),</w:t>
      </w:r>
      <w:r w:rsidRPr="004B7ACF">
        <w:rPr>
          <w:rFonts w:ascii="Arial" w:hAnsi="Arial" w:cs="Arial"/>
          <w:i/>
          <w:sz w:val="24"/>
          <w:lang w:val="en-US"/>
        </w:rPr>
        <w:t xml:space="preserve"> </w:t>
      </w:r>
      <w:r>
        <w:rPr>
          <w:rFonts w:ascii="Arial" w:hAnsi="Arial" w:cs="Arial"/>
          <w:sz w:val="24"/>
          <w:lang w:val="en-US"/>
        </w:rPr>
        <w:t>Cap.</w:t>
      </w:r>
      <w:r w:rsidRPr="004B7ACF">
        <w:rPr>
          <w:rFonts w:ascii="Arial" w:hAnsi="Arial" w:cs="Arial"/>
          <w:sz w:val="24"/>
          <w:lang w:val="en-US"/>
        </w:rPr>
        <w:t xml:space="preserve"> 7. </w:t>
      </w:r>
      <w:r>
        <w:rPr>
          <w:rFonts w:ascii="Arial" w:hAnsi="Arial" w:cs="Arial"/>
          <w:sz w:val="24"/>
        </w:rPr>
        <w:t>“</w:t>
      </w:r>
      <w:r w:rsidRPr="00A83238">
        <w:rPr>
          <w:rFonts w:ascii="Arial" w:hAnsi="Arial" w:cs="Arial"/>
          <w:sz w:val="24"/>
        </w:rPr>
        <w:t>La expansión de Europa y orígenes de la sociedad moderna</w:t>
      </w:r>
      <w:r>
        <w:rPr>
          <w:rFonts w:ascii="Arial" w:hAnsi="Arial" w:cs="Arial"/>
          <w:sz w:val="24"/>
        </w:rPr>
        <w:t>”</w:t>
      </w:r>
      <w:r w:rsidRPr="00A83238">
        <w:rPr>
          <w:rFonts w:ascii="Arial" w:hAnsi="Arial" w:cs="Arial"/>
          <w:sz w:val="24"/>
        </w:rPr>
        <w:t xml:space="preserve"> y Capítulo 8. </w:t>
      </w:r>
      <w:r>
        <w:rPr>
          <w:rFonts w:ascii="Arial" w:hAnsi="Arial" w:cs="Arial"/>
          <w:sz w:val="24"/>
        </w:rPr>
        <w:t>“</w:t>
      </w:r>
      <w:r w:rsidRPr="00A83238">
        <w:rPr>
          <w:rFonts w:ascii="Arial" w:hAnsi="Arial" w:cs="Arial"/>
          <w:sz w:val="24"/>
        </w:rPr>
        <w:t>La revolución comercial y los comienzos de la industria y la agricultura modernas</w:t>
      </w:r>
      <w:r>
        <w:rPr>
          <w:rFonts w:ascii="Arial" w:hAnsi="Arial" w:cs="Arial"/>
          <w:sz w:val="24"/>
        </w:rPr>
        <w:t xml:space="preserve">”, </w:t>
      </w:r>
      <w:r w:rsidRPr="00A83238">
        <w:rPr>
          <w:rFonts w:ascii="Arial" w:hAnsi="Arial" w:cs="Arial"/>
          <w:i/>
          <w:sz w:val="24"/>
        </w:rPr>
        <w:t>Historia de la economía del mundo occidental</w:t>
      </w:r>
      <w:r w:rsidRPr="000548E3">
        <w:rPr>
          <w:rFonts w:ascii="Arial" w:hAnsi="Arial" w:cs="Arial"/>
          <w:sz w:val="24"/>
        </w:rPr>
        <w:t xml:space="preserve">, </w:t>
      </w:r>
      <w:r>
        <w:rPr>
          <w:rFonts w:ascii="Arial" w:hAnsi="Arial" w:cs="Arial"/>
          <w:sz w:val="24"/>
        </w:rPr>
        <w:t xml:space="preserve">México, </w:t>
      </w:r>
      <w:r w:rsidRPr="000548E3">
        <w:rPr>
          <w:rFonts w:ascii="Arial" w:hAnsi="Arial" w:cs="Arial"/>
          <w:sz w:val="24"/>
        </w:rPr>
        <w:t xml:space="preserve">UTHEA, México, [1937, inglés], </w:t>
      </w:r>
      <w:r>
        <w:rPr>
          <w:rFonts w:ascii="Arial" w:hAnsi="Arial" w:cs="Arial"/>
          <w:sz w:val="24"/>
        </w:rPr>
        <w:t>pp.</w:t>
      </w:r>
      <w:r w:rsidRPr="000548E3">
        <w:rPr>
          <w:rFonts w:ascii="Arial" w:hAnsi="Arial" w:cs="Arial"/>
          <w:sz w:val="24"/>
        </w:rPr>
        <w:t xml:space="preserve"> 235-304.</w:t>
      </w:r>
    </w:p>
    <w:p w:rsidR="00521D01" w:rsidRPr="000548E3" w:rsidRDefault="00521D01" w:rsidP="00521D01">
      <w:pPr>
        <w:jc w:val="both"/>
        <w:rPr>
          <w:rFonts w:ascii="Arial" w:hAnsi="Arial" w:cs="Arial"/>
          <w:sz w:val="24"/>
        </w:rPr>
      </w:pPr>
      <w:r>
        <w:rPr>
          <w:rFonts w:ascii="Arial" w:hAnsi="Arial" w:cs="Arial"/>
          <w:sz w:val="24"/>
        </w:rPr>
        <w:lastRenderedPageBreak/>
        <w:t xml:space="preserve">Comín </w:t>
      </w:r>
      <w:proofErr w:type="spellStart"/>
      <w:r>
        <w:rPr>
          <w:rFonts w:ascii="Arial" w:hAnsi="Arial" w:cs="Arial"/>
          <w:sz w:val="24"/>
        </w:rPr>
        <w:t>Comín</w:t>
      </w:r>
      <w:proofErr w:type="spellEnd"/>
      <w:r>
        <w:rPr>
          <w:rFonts w:ascii="Arial" w:hAnsi="Arial" w:cs="Arial"/>
          <w:sz w:val="24"/>
        </w:rPr>
        <w:t>, Francisco, (2013),</w:t>
      </w:r>
      <w:r w:rsidRPr="000548E3">
        <w:rPr>
          <w:rFonts w:ascii="Arial" w:hAnsi="Arial" w:cs="Arial"/>
          <w:sz w:val="24"/>
        </w:rPr>
        <w:t xml:space="preserve"> </w:t>
      </w:r>
      <w:r w:rsidRPr="000548E3">
        <w:rPr>
          <w:rFonts w:ascii="Arial" w:hAnsi="Arial" w:cs="Arial"/>
          <w:i/>
          <w:sz w:val="24"/>
        </w:rPr>
        <w:t>Historia económica mundial. De los orígenes a la actualidad</w:t>
      </w:r>
      <w:r w:rsidRPr="000548E3">
        <w:rPr>
          <w:rFonts w:ascii="Arial" w:hAnsi="Arial" w:cs="Arial"/>
          <w:sz w:val="24"/>
        </w:rPr>
        <w:t xml:space="preserve">, </w:t>
      </w:r>
      <w:r>
        <w:rPr>
          <w:rFonts w:ascii="Arial" w:hAnsi="Arial" w:cs="Arial"/>
          <w:sz w:val="24"/>
        </w:rPr>
        <w:t>Madrid, Alianza,</w:t>
      </w:r>
      <w:r w:rsidRPr="000548E3">
        <w:rPr>
          <w:rFonts w:ascii="Arial" w:hAnsi="Arial" w:cs="Arial"/>
          <w:sz w:val="24"/>
        </w:rPr>
        <w:t xml:space="preserve"> pp. 228-256</w:t>
      </w:r>
    </w:p>
    <w:p w:rsidR="00521D01" w:rsidRPr="000548E3" w:rsidRDefault="00521D01" w:rsidP="00521D01">
      <w:pPr>
        <w:jc w:val="both"/>
        <w:rPr>
          <w:rFonts w:ascii="Arial" w:hAnsi="Arial" w:cs="Arial"/>
          <w:sz w:val="24"/>
        </w:rPr>
      </w:pPr>
      <w:proofErr w:type="spellStart"/>
      <w:r w:rsidRPr="000548E3">
        <w:rPr>
          <w:rFonts w:ascii="Arial" w:hAnsi="Arial" w:cs="Arial"/>
          <w:sz w:val="24"/>
        </w:rPr>
        <w:t>Heilobroner</w:t>
      </w:r>
      <w:proofErr w:type="spellEnd"/>
      <w:r w:rsidRPr="000548E3">
        <w:rPr>
          <w:rFonts w:ascii="Arial" w:hAnsi="Arial" w:cs="Arial"/>
          <w:sz w:val="24"/>
        </w:rPr>
        <w:t xml:space="preserve">, Robert, (1982), Capítulo I. </w:t>
      </w:r>
      <w:r>
        <w:rPr>
          <w:rFonts w:ascii="Arial" w:hAnsi="Arial" w:cs="Arial"/>
          <w:sz w:val="24"/>
        </w:rPr>
        <w:t>“</w:t>
      </w:r>
      <w:r w:rsidRPr="000548E3">
        <w:rPr>
          <w:rFonts w:ascii="Arial" w:hAnsi="Arial" w:cs="Arial"/>
          <w:sz w:val="24"/>
        </w:rPr>
        <w:t>La economía anterior al sistema de mercado</w:t>
      </w:r>
      <w:r>
        <w:rPr>
          <w:rFonts w:ascii="Arial" w:hAnsi="Arial" w:cs="Arial"/>
          <w:sz w:val="24"/>
        </w:rPr>
        <w:t>”</w:t>
      </w:r>
      <w:r w:rsidRPr="000548E3">
        <w:rPr>
          <w:rFonts w:ascii="Arial" w:hAnsi="Arial" w:cs="Arial"/>
          <w:sz w:val="24"/>
        </w:rPr>
        <w:t xml:space="preserve">, capítulo II. </w:t>
      </w:r>
      <w:r>
        <w:rPr>
          <w:rFonts w:ascii="Arial" w:hAnsi="Arial" w:cs="Arial"/>
          <w:sz w:val="24"/>
        </w:rPr>
        <w:t>“</w:t>
      </w:r>
      <w:r w:rsidRPr="000548E3">
        <w:rPr>
          <w:rFonts w:ascii="Arial" w:hAnsi="Arial" w:cs="Arial"/>
          <w:sz w:val="24"/>
        </w:rPr>
        <w:t>La aparición de la sociedad de mercado</w:t>
      </w:r>
      <w:r>
        <w:rPr>
          <w:rFonts w:ascii="Arial" w:hAnsi="Arial" w:cs="Arial"/>
          <w:sz w:val="24"/>
        </w:rPr>
        <w:t>”,</w:t>
      </w:r>
      <w:r w:rsidRPr="000548E3">
        <w:rPr>
          <w:rFonts w:ascii="Arial" w:hAnsi="Arial" w:cs="Arial"/>
          <w:sz w:val="24"/>
        </w:rPr>
        <w:t xml:space="preserve"> </w:t>
      </w:r>
      <w:r w:rsidRPr="000548E3">
        <w:rPr>
          <w:rFonts w:ascii="Arial" w:hAnsi="Arial" w:cs="Arial"/>
          <w:i/>
          <w:sz w:val="24"/>
        </w:rPr>
        <w:t xml:space="preserve">La Formación de la Sociedad Económica, </w:t>
      </w:r>
      <w:r>
        <w:rPr>
          <w:rFonts w:ascii="Arial" w:hAnsi="Arial" w:cs="Arial"/>
          <w:sz w:val="24"/>
        </w:rPr>
        <w:t>México, FCE.</w:t>
      </w:r>
      <w:r w:rsidRPr="000548E3">
        <w:rPr>
          <w:rFonts w:ascii="Arial" w:hAnsi="Arial" w:cs="Arial"/>
          <w:sz w:val="24"/>
        </w:rPr>
        <w:t xml:space="preserve"> </w:t>
      </w:r>
    </w:p>
    <w:p w:rsidR="00521D01" w:rsidRDefault="00521D01" w:rsidP="001B1EB9">
      <w:pPr>
        <w:jc w:val="both"/>
        <w:rPr>
          <w:rFonts w:ascii="Arial" w:hAnsi="Arial" w:cs="Arial"/>
          <w:sz w:val="24"/>
        </w:rPr>
      </w:pPr>
      <w:r w:rsidRPr="000548E3">
        <w:rPr>
          <w:rFonts w:ascii="Arial" w:hAnsi="Arial" w:cs="Arial"/>
          <w:sz w:val="24"/>
        </w:rPr>
        <w:t>Marx, Karl.</w:t>
      </w:r>
      <w:r w:rsidRPr="00277119">
        <w:rPr>
          <w:rFonts w:ascii="Arial" w:hAnsi="Arial" w:cs="Arial"/>
          <w:sz w:val="24"/>
        </w:rPr>
        <w:t xml:space="preserve"> </w:t>
      </w:r>
      <w:r w:rsidRPr="000548E3">
        <w:rPr>
          <w:rFonts w:ascii="Arial" w:hAnsi="Arial" w:cs="Arial"/>
          <w:sz w:val="24"/>
        </w:rPr>
        <w:t>(1972)</w:t>
      </w:r>
      <w:r>
        <w:rPr>
          <w:rFonts w:ascii="Arial" w:hAnsi="Arial" w:cs="Arial"/>
          <w:sz w:val="24"/>
        </w:rPr>
        <w:t>,</w:t>
      </w:r>
      <w:r w:rsidRPr="000548E3">
        <w:rPr>
          <w:rFonts w:ascii="Arial" w:hAnsi="Arial" w:cs="Arial"/>
          <w:sz w:val="24"/>
        </w:rPr>
        <w:t xml:space="preserve">  “La llamada acumulación originaria”</w:t>
      </w:r>
      <w:r>
        <w:rPr>
          <w:rFonts w:ascii="Arial" w:hAnsi="Arial" w:cs="Arial"/>
          <w:sz w:val="24"/>
        </w:rPr>
        <w:t xml:space="preserve">, </w:t>
      </w:r>
      <w:r w:rsidRPr="000548E3">
        <w:rPr>
          <w:rFonts w:ascii="Arial" w:hAnsi="Arial" w:cs="Arial"/>
          <w:i/>
          <w:sz w:val="24"/>
        </w:rPr>
        <w:t>El capital,</w:t>
      </w:r>
      <w:r w:rsidRPr="000548E3">
        <w:rPr>
          <w:rFonts w:ascii="Arial" w:hAnsi="Arial" w:cs="Arial"/>
          <w:sz w:val="24"/>
        </w:rPr>
        <w:t xml:space="preserve"> </w:t>
      </w:r>
      <w:r>
        <w:rPr>
          <w:rFonts w:ascii="Arial" w:hAnsi="Arial" w:cs="Arial"/>
          <w:sz w:val="24"/>
        </w:rPr>
        <w:t xml:space="preserve">México, </w:t>
      </w:r>
      <w:r w:rsidRPr="000548E3">
        <w:rPr>
          <w:rFonts w:ascii="Arial" w:hAnsi="Arial" w:cs="Arial"/>
          <w:sz w:val="24"/>
        </w:rPr>
        <w:t>FCE, México,</w:t>
      </w:r>
      <w:r>
        <w:rPr>
          <w:rFonts w:ascii="Arial" w:hAnsi="Arial" w:cs="Arial"/>
          <w:sz w:val="24"/>
        </w:rPr>
        <w:t xml:space="preserve"> Tomo I c</w:t>
      </w:r>
      <w:r w:rsidRPr="000548E3">
        <w:rPr>
          <w:rFonts w:ascii="Arial" w:hAnsi="Arial" w:cs="Arial"/>
          <w:sz w:val="24"/>
        </w:rPr>
        <w:t>apítulo XXIV, pp. 617-649.</w:t>
      </w:r>
    </w:p>
    <w:p w:rsidR="00521D01" w:rsidRPr="001B1EB9" w:rsidRDefault="00521D01" w:rsidP="00521D01">
      <w:pPr>
        <w:rPr>
          <w:rFonts w:ascii="Arial" w:hAnsi="Arial" w:cs="Arial"/>
          <w:b/>
          <w:sz w:val="24"/>
        </w:rPr>
      </w:pPr>
      <w:r w:rsidRPr="001B1EB9">
        <w:rPr>
          <w:rFonts w:ascii="Arial" w:hAnsi="Arial" w:cs="Arial"/>
          <w:b/>
          <w:sz w:val="24"/>
        </w:rPr>
        <w:t>UNIDAD 3</w:t>
      </w:r>
    </w:p>
    <w:p w:rsidR="00521D01" w:rsidRPr="000548E3" w:rsidRDefault="00521D01" w:rsidP="00521D01">
      <w:pPr>
        <w:jc w:val="both"/>
        <w:rPr>
          <w:rFonts w:ascii="Arial" w:hAnsi="Arial" w:cs="Arial"/>
          <w:sz w:val="24"/>
        </w:rPr>
      </w:pPr>
      <w:r w:rsidRPr="000548E3">
        <w:rPr>
          <w:rFonts w:ascii="Arial" w:hAnsi="Arial" w:cs="Arial"/>
          <w:sz w:val="24"/>
        </w:rPr>
        <w:t xml:space="preserve">Anderson, Perry, (1987), </w:t>
      </w:r>
      <w:r w:rsidRPr="000548E3">
        <w:rPr>
          <w:rFonts w:ascii="Arial" w:hAnsi="Arial" w:cs="Arial"/>
          <w:i/>
          <w:sz w:val="24"/>
        </w:rPr>
        <w:t>El estado absolutista</w:t>
      </w:r>
      <w:r w:rsidRPr="000548E3">
        <w:rPr>
          <w:rFonts w:ascii="Arial" w:hAnsi="Arial" w:cs="Arial"/>
          <w:sz w:val="24"/>
        </w:rPr>
        <w:t xml:space="preserve">, </w:t>
      </w:r>
      <w:r>
        <w:rPr>
          <w:rFonts w:ascii="Arial" w:hAnsi="Arial" w:cs="Arial"/>
          <w:sz w:val="24"/>
        </w:rPr>
        <w:t>México, Siglo XXI.</w:t>
      </w:r>
    </w:p>
    <w:p w:rsidR="00521D01" w:rsidRPr="000548E3" w:rsidRDefault="00521D01" w:rsidP="00521D01">
      <w:pPr>
        <w:jc w:val="both"/>
        <w:rPr>
          <w:rFonts w:ascii="Arial" w:hAnsi="Arial" w:cs="Arial"/>
          <w:sz w:val="24"/>
        </w:rPr>
      </w:pPr>
      <w:proofErr w:type="spellStart"/>
      <w:r w:rsidRPr="000548E3">
        <w:rPr>
          <w:rFonts w:ascii="Arial" w:hAnsi="Arial" w:cs="Arial"/>
          <w:sz w:val="24"/>
        </w:rPr>
        <w:t>Ashton</w:t>
      </w:r>
      <w:proofErr w:type="spellEnd"/>
      <w:r w:rsidRPr="000548E3">
        <w:rPr>
          <w:rFonts w:ascii="Arial" w:hAnsi="Arial" w:cs="Arial"/>
          <w:sz w:val="24"/>
        </w:rPr>
        <w:t xml:space="preserve">, T.S. (1996) </w:t>
      </w:r>
      <w:r w:rsidRPr="000548E3">
        <w:rPr>
          <w:rFonts w:ascii="Arial" w:hAnsi="Arial" w:cs="Arial"/>
          <w:i/>
          <w:sz w:val="24"/>
        </w:rPr>
        <w:t xml:space="preserve">La Revolución Industrial, </w:t>
      </w:r>
      <w:r w:rsidRPr="00277119">
        <w:rPr>
          <w:rFonts w:ascii="Arial" w:hAnsi="Arial" w:cs="Arial"/>
          <w:sz w:val="24"/>
        </w:rPr>
        <w:t xml:space="preserve"> México</w:t>
      </w:r>
      <w:r>
        <w:rPr>
          <w:rFonts w:ascii="Arial" w:hAnsi="Arial" w:cs="Arial"/>
          <w:i/>
          <w:sz w:val="24"/>
        </w:rPr>
        <w:t xml:space="preserve">, </w:t>
      </w:r>
      <w:r>
        <w:rPr>
          <w:rFonts w:ascii="Arial" w:hAnsi="Arial" w:cs="Arial"/>
          <w:sz w:val="24"/>
        </w:rPr>
        <w:t>FCE</w:t>
      </w:r>
      <w:r w:rsidRPr="000548E3">
        <w:rPr>
          <w:rFonts w:ascii="Arial" w:hAnsi="Arial" w:cs="Arial"/>
          <w:sz w:val="24"/>
        </w:rPr>
        <w:t>, pp. 32-71.</w:t>
      </w:r>
    </w:p>
    <w:p w:rsidR="00521D01" w:rsidRPr="000548E3" w:rsidRDefault="00521D01" w:rsidP="00521D01">
      <w:pPr>
        <w:jc w:val="both"/>
        <w:rPr>
          <w:rFonts w:ascii="Arial" w:hAnsi="Arial" w:cs="Arial"/>
          <w:sz w:val="24"/>
        </w:rPr>
      </w:pPr>
      <w:proofErr w:type="spellStart"/>
      <w:r w:rsidRPr="000548E3">
        <w:rPr>
          <w:rFonts w:ascii="Arial" w:hAnsi="Arial" w:cs="Arial"/>
          <w:sz w:val="24"/>
        </w:rPr>
        <w:t>Cipolla</w:t>
      </w:r>
      <w:proofErr w:type="spellEnd"/>
      <w:r w:rsidRPr="000548E3">
        <w:rPr>
          <w:rFonts w:ascii="Arial" w:hAnsi="Arial" w:cs="Arial"/>
          <w:sz w:val="24"/>
        </w:rPr>
        <w:t>, Carlo,</w:t>
      </w:r>
      <w:r>
        <w:rPr>
          <w:rFonts w:ascii="Arial" w:hAnsi="Arial" w:cs="Arial"/>
          <w:sz w:val="24"/>
        </w:rPr>
        <w:t xml:space="preserve"> Capítulo 2</w:t>
      </w:r>
      <w:r w:rsidRPr="000548E3">
        <w:rPr>
          <w:rFonts w:ascii="Arial" w:hAnsi="Arial" w:cs="Arial"/>
          <w:sz w:val="24"/>
        </w:rPr>
        <w:t xml:space="preserve"> </w:t>
      </w:r>
      <w:r>
        <w:rPr>
          <w:rFonts w:ascii="Arial" w:hAnsi="Arial" w:cs="Arial"/>
          <w:sz w:val="24"/>
        </w:rPr>
        <w:t>“</w:t>
      </w:r>
      <w:r w:rsidRPr="000548E3">
        <w:rPr>
          <w:rFonts w:ascii="Arial" w:hAnsi="Arial" w:cs="Arial"/>
          <w:sz w:val="24"/>
        </w:rPr>
        <w:t>Tipos y estructura de la demanda</w:t>
      </w:r>
      <w:r>
        <w:rPr>
          <w:rFonts w:ascii="Arial" w:hAnsi="Arial" w:cs="Arial"/>
          <w:sz w:val="24"/>
        </w:rPr>
        <w:t>”,</w:t>
      </w:r>
      <w:r w:rsidRPr="000548E3">
        <w:rPr>
          <w:rFonts w:ascii="Arial" w:hAnsi="Arial" w:cs="Arial"/>
          <w:sz w:val="24"/>
        </w:rPr>
        <w:t xml:space="preserve"> </w:t>
      </w:r>
      <w:r w:rsidRPr="000548E3">
        <w:rPr>
          <w:rFonts w:ascii="Arial" w:hAnsi="Arial" w:cs="Arial"/>
          <w:i/>
          <w:sz w:val="24"/>
        </w:rPr>
        <w:t>Historia Económica de Europa</w:t>
      </w:r>
      <w:r w:rsidRPr="000548E3">
        <w:rPr>
          <w:rFonts w:ascii="Arial" w:hAnsi="Arial" w:cs="Arial"/>
          <w:sz w:val="24"/>
        </w:rPr>
        <w:t xml:space="preserve">. </w:t>
      </w:r>
      <w:r w:rsidRPr="000548E3">
        <w:rPr>
          <w:rFonts w:ascii="Arial" w:hAnsi="Arial" w:cs="Arial"/>
          <w:i/>
          <w:sz w:val="24"/>
        </w:rPr>
        <w:t>Siglos  XVI y XVII</w:t>
      </w:r>
      <w:r>
        <w:rPr>
          <w:rFonts w:ascii="Arial" w:hAnsi="Arial" w:cs="Arial"/>
          <w:sz w:val="24"/>
        </w:rPr>
        <w:t>, Barcelona, Ariel.</w:t>
      </w:r>
    </w:p>
    <w:p w:rsidR="00521D01" w:rsidRPr="000548E3" w:rsidRDefault="00521D01" w:rsidP="00521D01">
      <w:pPr>
        <w:jc w:val="both"/>
        <w:rPr>
          <w:rFonts w:ascii="Arial" w:hAnsi="Arial" w:cs="Arial"/>
          <w:sz w:val="24"/>
        </w:rPr>
      </w:pPr>
      <w:r w:rsidRPr="000548E3">
        <w:rPr>
          <w:rFonts w:ascii="Arial" w:hAnsi="Arial" w:cs="Arial"/>
          <w:sz w:val="24"/>
        </w:rPr>
        <w:t xml:space="preserve">Ferrer, Aldo, (2000) </w:t>
      </w:r>
      <w:r w:rsidRPr="000548E3">
        <w:rPr>
          <w:rFonts w:ascii="Arial" w:hAnsi="Arial" w:cs="Arial"/>
          <w:i/>
          <w:sz w:val="24"/>
        </w:rPr>
        <w:t>Historia de la globalización. Orígenes del orden económico mundial</w:t>
      </w:r>
      <w:r w:rsidRPr="000548E3">
        <w:rPr>
          <w:rFonts w:ascii="Arial" w:hAnsi="Arial" w:cs="Arial"/>
          <w:sz w:val="24"/>
        </w:rPr>
        <w:t>,</w:t>
      </w:r>
      <w:r>
        <w:rPr>
          <w:rFonts w:ascii="Arial" w:hAnsi="Arial" w:cs="Arial"/>
          <w:sz w:val="24"/>
        </w:rPr>
        <w:t xml:space="preserve"> México, FCE, </w:t>
      </w:r>
      <w:r w:rsidRPr="000548E3">
        <w:rPr>
          <w:rFonts w:ascii="Arial" w:hAnsi="Arial" w:cs="Arial"/>
          <w:sz w:val="24"/>
        </w:rPr>
        <w:t xml:space="preserve"> pp. 19-94.</w:t>
      </w:r>
    </w:p>
    <w:p w:rsidR="00521D01" w:rsidRPr="000548E3" w:rsidRDefault="00521D01" w:rsidP="00521D01">
      <w:pPr>
        <w:jc w:val="both"/>
        <w:rPr>
          <w:rFonts w:ascii="Arial" w:hAnsi="Arial" w:cs="Arial"/>
          <w:sz w:val="24"/>
        </w:rPr>
      </w:pPr>
      <w:proofErr w:type="spellStart"/>
      <w:r w:rsidRPr="000548E3">
        <w:rPr>
          <w:rFonts w:ascii="Arial" w:hAnsi="Arial" w:cs="Arial"/>
          <w:sz w:val="24"/>
        </w:rPr>
        <w:t>Fohlen</w:t>
      </w:r>
      <w:proofErr w:type="spellEnd"/>
      <w:r w:rsidRPr="000548E3">
        <w:rPr>
          <w:rFonts w:ascii="Arial" w:hAnsi="Arial" w:cs="Arial"/>
          <w:sz w:val="24"/>
        </w:rPr>
        <w:t xml:space="preserve">, Claude, (1987), “La Revolución Industrial en Francia, 1700-1914”, en </w:t>
      </w:r>
      <w:proofErr w:type="spellStart"/>
      <w:r w:rsidRPr="000548E3">
        <w:rPr>
          <w:rFonts w:ascii="Arial" w:hAnsi="Arial" w:cs="Arial"/>
          <w:sz w:val="24"/>
        </w:rPr>
        <w:t>Cipolla</w:t>
      </w:r>
      <w:proofErr w:type="spellEnd"/>
      <w:r w:rsidRPr="000548E3">
        <w:rPr>
          <w:rFonts w:ascii="Arial" w:hAnsi="Arial" w:cs="Arial"/>
          <w:sz w:val="24"/>
        </w:rPr>
        <w:t>, ed.</w:t>
      </w:r>
      <w:r>
        <w:rPr>
          <w:rFonts w:ascii="Arial" w:hAnsi="Arial" w:cs="Arial"/>
          <w:sz w:val="24"/>
        </w:rPr>
        <w:t xml:space="preserve"> Barcelona,</w:t>
      </w:r>
      <w:r w:rsidRPr="000548E3">
        <w:rPr>
          <w:rFonts w:ascii="Arial" w:hAnsi="Arial" w:cs="Arial"/>
          <w:sz w:val="24"/>
        </w:rPr>
        <w:t xml:space="preserve"> </w:t>
      </w:r>
      <w:r w:rsidRPr="000548E3">
        <w:rPr>
          <w:rFonts w:ascii="Arial" w:hAnsi="Arial" w:cs="Arial"/>
          <w:i/>
          <w:sz w:val="24"/>
        </w:rPr>
        <w:t>Historia económica de Europa. El nacimiento de las sociedades industriales,</w:t>
      </w:r>
      <w:r w:rsidRPr="000548E3">
        <w:rPr>
          <w:rFonts w:ascii="Arial" w:hAnsi="Arial" w:cs="Arial"/>
          <w:sz w:val="24"/>
        </w:rPr>
        <w:t xml:space="preserve"> </w:t>
      </w:r>
      <w:r>
        <w:rPr>
          <w:rFonts w:ascii="Arial" w:hAnsi="Arial" w:cs="Arial"/>
          <w:sz w:val="24"/>
        </w:rPr>
        <w:t>Barcelona, Ariel</w:t>
      </w:r>
      <w:r w:rsidRPr="000548E3">
        <w:rPr>
          <w:rFonts w:ascii="Arial" w:hAnsi="Arial" w:cs="Arial"/>
          <w:sz w:val="24"/>
        </w:rPr>
        <w:t>, pp. 7-77.</w:t>
      </w:r>
    </w:p>
    <w:p w:rsidR="00521D01" w:rsidRPr="000548E3" w:rsidRDefault="00521D01" w:rsidP="00521D01">
      <w:pPr>
        <w:jc w:val="both"/>
        <w:rPr>
          <w:rFonts w:ascii="Arial" w:hAnsi="Arial" w:cs="Arial"/>
          <w:sz w:val="24"/>
        </w:rPr>
      </w:pPr>
      <w:proofErr w:type="spellStart"/>
      <w:r w:rsidRPr="000548E3">
        <w:rPr>
          <w:rFonts w:ascii="Arial" w:hAnsi="Arial" w:cs="Arial"/>
          <w:sz w:val="24"/>
        </w:rPr>
        <w:t>Heilobroner</w:t>
      </w:r>
      <w:proofErr w:type="spellEnd"/>
      <w:r w:rsidRPr="000548E3">
        <w:rPr>
          <w:rFonts w:ascii="Arial" w:hAnsi="Arial" w:cs="Arial"/>
          <w:sz w:val="24"/>
        </w:rPr>
        <w:t>, Robert, (1982),</w:t>
      </w:r>
      <w:r w:rsidRPr="004B7ACF">
        <w:rPr>
          <w:rFonts w:ascii="Arial" w:hAnsi="Arial" w:cs="Arial"/>
          <w:sz w:val="24"/>
        </w:rPr>
        <w:t xml:space="preserve"> </w:t>
      </w:r>
      <w:r>
        <w:rPr>
          <w:rFonts w:ascii="Arial" w:hAnsi="Arial" w:cs="Arial"/>
          <w:sz w:val="24"/>
        </w:rPr>
        <w:t>cap. V,</w:t>
      </w:r>
      <w:r w:rsidRPr="000548E3">
        <w:rPr>
          <w:rFonts w:ascii="Arial" w:hAnsi="Arial" w:cs="Arial"/>
          <w:sz w:val="24"/>
        </w:rPr>
        <w:t xml:space="preserve"> </w:t>
      </w:r>
      <w:r>
        <w:rPr>
          <w:rFonts w:ascii="Arial" w:hAnsi="Arial" w:cs="Arial"/>
          <w:sz w:val="24"/>
        </w:rPr>
        <w:t>“</w:t>
      </w:r>
      <w:r w:rsidRPr="000548E3">
        <w:rPr>
          <w:rFonts w:ascii="Arial" w:hAnsi="Arial" w:cs="Arial"/>
          <w:sz w:val="24"/>
        </w:rPr>
        <w:t>El influjo de la tecnología industrial</w:t>
      </w:r>
      <w:r>
        <w:rPr>
          <w:rFonts w:ascii="Arial" w:hAnsi="Arial" w:cs="Arial"/>
          <w:sz w:val="24"/>
        </w:rPr>
        <w:t>”,</w:t>
      </w:r>
      <w:r w:rsidRPr="000548E3">
        <w:rPr>
          <w:rFonts w:ascii="Arial" w:hAnsi="Arial" w:cs="Arial"/>
          <w:sz w:val="24"/>
        </w:rPr>
        <w:t xml:space="preserve"> </w:t>
      </w:r>
      <w:r w:rsidRPr="000548E3">
        <w:rPr>
          <w:rFonts w:ascii="Arial" w:hAnsi="Arial" w:cs="Arial"/>
          <w:i/>
          <w:sz w:val="24"/>
        </w:rPr>
        <w:t xml:space="preserve">La Formación de la Sociedad Económica, </w:t>
      </w:r>
      <w:r>
        <w:rPr>
          <w:rFonts w:ascii="Arial" w:hAnsi="Arial" w:cs="Arial"/>
          <w:sz w:val="24"/>
        </w:rPr>
        <w:t>México, FCE.</w:t>
      </w:r>
    </w:p>
    <w:p w:rsidR="00521D01" w:rsidRPr="000548E3" w:rsidRDefault="00521D01" w:rsidP="00521D01">
      <w:pPr>
        <w:jc w:val="both"/>
        <w:rPr>
          <w:rFonts w:ascii="Arial" w:hAnsi="Arial" w:cs="Arial"/>
          <w:sz w:val="24"/>
        </w:rPr>
      </w:pPr>
      <w:proofErr w:type="spellStart"/>
      <w:r w:rsidRPr="000548E3">
        <w:rPr>
          <w:rFonts w:ascii="Arial" w:hAnsi="Arial" w:cs="Arial"/>
          <w:sz w:val="24"/>
        </w:rPr>
        <w:t>Hobsbawm</w:t>
      </w:r>
      <w:proofErr w:type="spellEnd"/>
      <w:r w:rsidRPr="000548E3">
        <w:rPr>
          <w:rFonts w:ascii="Arial" w:hAnsi="Arial" w:cs="Arial"/>
          <w:sz w:val="24"/>
        </w:rPr>
        <w:t xml:space="preserve">, Eric (1988), </w:t>
      </w:r>
      <w:r w:rsidRPr="000548E3">
        <w:rPr>
          <w:rFonts w:ascii="Arial" w:hAnsi="Arial" w:cs="Arial"/>
          <w:i/>
          <w:sz w:val="24"/>
        </w:rPr>
        <w:t>Industria e imperio</w:t>
      </w:r>
      <w:r>
        <w:rPr>
          <w:rFonts w:ascii="Arial" w:hAnsi="Arial" w:cs="Arial"/>
          <w:i/>
          <w:sz w:val="24"/>
        </w:rPr>
        <w:t xml:space="preserve">, </w:t>
      </w:r>
      <w:r w:rsidRPr="004B7ACF">
        <w:rPr>
          <w:rFonts w:ascii="Arial" w:hAnsi="Arial" w:cs="Arial"/>
          <w:sz w:val="24"/>
        </w:rPr>
        <w:t>Barcelona,</w:t>
      </w:r>
      <w:r w:rsidRPr="000548E3">
        <w:rPr>
          <w:rFonts w:ascii="Arial" w:hAnsi="Arial" w:cs="Arial"/>
          <w:i/>
          <w:sz w:val="24"/>
        </w:rPr>
        <w:t xml:space="preserve"> </w:t>
      </w:r>
      <w:r>
        <w:rPr>
          <w:rFonts w:ascii="Arial" w:hAnsi="Arial" w:cs="Arial"/>
          <w:sz w:val="24"/>
        </w:rPr>
        <w:t>Ariel</w:t>
      </w:r>
      <w:r w:rsidRPr="000548E3">
        <w:rPr>
          <w:rFonts w:ascii="Arial" w:hAnsi="Arial" w:cs="Arial"/>
          <w:sz w:val="24"/>
        </w:rPr>
        <w:t xml:space="preserve">, pp. 23-54. </w:t>
      </w:r>
    </w:p>
    <w:p w:rsidR="00521D01" w:rsidRPr="001B1EB9" w:rsidRDefault="00521D01" w:rsidP="001B1EB9">
      <w:pPr>
        <w:jc w:val="both"/>
        <w:rPr>
          <w:rFonts w:ascii="Arial" w:hAnsi="Arial" w:cs="Arial"/>
          <w:sz w:val="24"/>
        </w:rPr>
      </w:pPr>
      <w:proofErr w:type="spellStart"/>
      <w:r w:rsidRPr="000548E3">
        <w:rPr>
          <w:rFonts w:ascii="Arial" w:hAnsi="Arial" w:cs="Arial"/>
          <w:sz w:val="24"/>
        </w:rPr>
        <w:t>Hobsbawm</w:t>
      </w:r>
      <w:proofErr w:type="spellEnd"/>
      <w:r w:rsidRPr="000548E3">
        <w:rPr>
          <w:rFonts w:ascii="Arial" w:hAnsi="Arial" w:cs="Arial"/>
          <w:sz w:val="24"/>
        </w:rPr>
        <w:t>, Eric, (1987),</w:t>
      </w:r>
      <w:r>
        <w:rPr>
          <w:rFonts w:ascii="Arial" w:hAnsi="Arial" w:cs="Arial"/>
          <w:sz w:val="24"/>
        </w:rPr>
        <w:t xml:space="preserve"> cap. 3, “</w:t>
      </w:r>
      <w:r w:rsidRPr="000548E3">
        <w:rPr>
          <w:rFonts w:ascii="Arial" w:hAnsi="Arial" w:cs="Arial"/>
          <w:sz w:val="24"/>
        </w:rPr>
        <w:t>La Revolución francesa</w:t>
      </w:r>
      <w:r>
        <w:rPr>
          <w:rFonts w:ascii="Arial" w:hAnsi="Arial" w:cs="Arial"/>
          <w:sz w:val="24"/>
        </w:rPr>
        <w:t>”,</w:t>
      </w:r>
      <w:r w:rsidRPr="000548E3">
        <w:rPr>
          <w:rFonts w:ascii="Arial" w:hAnsi="Arial" w:cs="Arial"/>
          <w:sz w:val="24"/>
        </w:rPr>
        <w:t xml:space="preserve"> </w:t>
      </w:r>
      <w:r w:rsidRPr="000548E3">
        <w:rPr>
          <w:rFonts w:ascii="Arial" w:hAnsi="Arial" w:cs="Arial"/>
          <w:i/>
          <w:sz w:val="24"/>
        </w:rPr>
        <w:t>Las revoluciones burguesas</w:t>
      </w:r>
      <w:r w:rsidRPr="000548E3">
        <w:rPr>
          <w:rFonts w:ascii="Arial" w:hAnsi="Arial" w:cs="Arial"/>
          <w:sz w:val="24"/>
        </w:rPr>
        <w:t xml:space="preserve">, </w:t>
      </w:r>
      <w:r>
        <w:rPr>
          <w:rFonts w:ascii="Arial" w:hAnsi="Arial" w:cs="Arial"/>
          <w:sz w:val="24"/>
        </w:rPr>
        <w:t xml:space="preserve">Barcelona, </w:t>
      </w:r>
      <w:r w:rsidRPr="000548E3">
        <w:rPr>
          <w:rFonts w:ascii="Arial" w:hAnsi="Arial" w:cs="Arial"/>
          <w:sz w:val="24"/>
        </w:rPr>
        <w:t>Crítica, pp. 103-143.</w:t>
      </w:r>
    </w:p>
    <w:p w:rsidR="00521D01" w:rsidRPr="001B1EB9" w:rsidRDefault="00521D01" w:rsidP="00521D01">
      <w:pPr>
        <w:jc w:val="both"/>
        <w:rPr>
          <w:rFonts w:ascii="Arial" w:hAnsi="Arial" w:cs="Arial"/>
          <w:b/>
          <w:sz w:val="24"/>
        </w:rPr>
      </w:pPr>
      <w:r w:rsidRPr="001B1EB9">
        <w:rPr>
          <w:rFonts w:ascii="Arial" w:hAnsi="Arial" w:cs="Arial"/>
          <w:b/>
          <w:sz w:val="24"/>
        </w:rPr>
        <w:t>UNIDAD 4</w:t>
      </w:r>
    </w:p>
    <w:p w:rsidR="00521D01" w:rsidRPr="000548E3" w:rsidRDefault="00521D01" w:rsidP="00521D01">
      <w:pPr>
        <w:jc w:val="both"/>
        <w:rPr>
          <w:rFonts w:ascii="Arial" w:hAnsi="Arial" w:cs="Arial"/>
          <w:sz w:val="24"/>
        </w:rPr>
      </w:pPr>
      <w:proofErr w:type="spellStart"/>
      <w:r w:rsidRPr="000548E3">
        <w:rPr>
          <w:rFonts w:ascii="Arial" w:hAnsi="Arial" w:cs="Arial"/>
          <w:sz w:val="24"/>
        </w:rPr>
        <w:t>Halperin</w:t>
      </w:r>
      <w:proofErr w:type="spellEnd"/>
      <w:r w:rsidRPr="000548E3">
        <w:rPr>
          <w:rFonts w:ascii="Arial" w:hAnsi="Arial" w:cs="Arial"/>
          <w:sz w:val="24"/>
        </w:rPr>
        <w:t>, D.T., (1981),</w:t>
      </w:r>
      <w:r>
        <w:rPr>
          <w:rFonts w:ascii="Arial" w:hAnsi="Arial" w:cs="Arial"/>
          <w:sz w:val="24"/>
        </w:rPr>
        <w:t xml:space="preserve"> </w:t>
      </w:r>
      <w:r w:rsidRPr="000548E3">
        <w:rPr>
          <w:rFonts w:ascii="Arial" w:hAnsi="Arial" w:cs="Arial"/>
          <w:sz w:val="24"/>
        </w:rPr>
        <w:t xml:space="preserve"> Cap</w:t>
      </w:r>
      <w:r w:rsidR="008C2D62">
        <w:rPr>
          <w:rFonts w:ascii="Arial" w:hAnsi="Arial" w:cs="Arial"/>
          <w:sz w:val="24"/>
        </w:rPr>
        <w:t>. 3,</w:t>
      </w:r>
      <w:r w:rsidRPr="000548E3">
        <w:rPr>
          <w:rFonts w:ascii="Arial" w:hAnsi="Arial" w:cs="Arial"/>
          <w:sz w:val="24"/>
        </w:rPr>
        <w:t xml:space="preserve"> </w:t>
      </w:r>
      <w:r>
        <w:rPr>
          <w:rFonts w:ascii="Arial" w:hAnsi="Arial" w:cs="Arial"/>
          <w:sz w:val="24"/>
        </w:rPr>
        <w:t>“</w:t>
      </w:r>
      <w:r w:rsidRPr="000548E3">
        <w:rPr>
          <w:rFonts w:ascii="Arial" w:hAnsi="Arial" w:cs="Arial"/>
          <w:sz w:val="24"/>
        </w:rPr>
        <w:t>La ruptura colonial y el surgimiento del nuevo orden</w:t>
      </w:r>
      <w:r>
        <w:rPr>
          <w:rFonts w:ascii="Arial" w:hAnsi="Arial" w:cs="Arial"/>
          <w:sz w:val="24"/>
        </w:rPr>
        <w:t xml:space="preserve">”, </w:t>
      </w:r>
      <w:r w:rsidRPr="00A83238">
        <w:rPr>
          <w:rFonts w:ascii="Arial" w:hAnsi="Arial" w:cs="Arial"/>
          <w:i/>
          <w:sz w:val="24"/>
        </w:rPr>
        <w:t xml:space="preserve"> Historia contemporánea de América Latina</w:t>
      </w:r>
      <w:r>
        <w:rPr>
          <w:rFonts w:ascii="Arial" w:hAnsi="Arial" w:cs="Arial"/>
          <w:sz w:val="24"/>
        </w:rPr>
        <w:t>, Alianza, Madrid</w:t>
      </w:r>
      <w:r w:rsidRPr="000548E3">
        <w:rPr>
          <w:rFonts w:ascii="Arial" w:hAnsi="Arial" w:cs="Arial"/>
          <w:sz w:val="24"/>
        </w:rPr>
        <w:t>, pp. 309-333</w:t>
      </w:r>
      <w:r>
        <w:rPr>
          <w:rFonts w:ascii="Arial" w:hAnsi="Arial" w:cs="Arial"/>
          <w:sz w:val="24"/>
        </w:rPr>
        <w:t>.</w:t>
      </w:r>
    </w:p>
    <w:p w:rsidR="00521D01" w:rsidRPr="000548E3" w:rsidRDefault="00521D01" w:rsidP="00521D01">
      <w:pPr>
        <w:jc w:val="both"/>
        <w:rPr>
          <w:rFonts w:ascii="Arial" w:hAnsi="Arial" w:cs="Arial"/>
          <w:sz w:val="24"/>
        </w:rPr>
      </w:pPr>
      <w:r w:rsidRPr="000548E3">
        <w:rPr>
          <w:rFonts w:ascii="Arial" w:hAnsi="Arial" w:cs="Arial"/>
          <w:sz w:val="24"/>
        </w:rPr>
        <w:t xml:space="preserve">Lynch, John, (1985), </w:t>
      </w:r>
      <w:r w:rsidRPr="000548E3">
        <w:rPr>
          <w:rFonts w:ascii="Arial" w:hAnsi="Arial" w:cs="Arial"/>
          <w:i/>
          <w:sz w:val="24"/>
        </w:rPr>
        <w:t>Las Revoluciones Hispanoamericanas 1808-1826,</w:t>
      </w:r>
      <w:r>
        <w:rPr>
          <w:rFonts w:ascii="Arial" w:hAnsi="Arial" w:cs="Arial"/>
          <w:i/>
          <w:sz w:val="24"/>
        </w:rPr>
        <w:t xml:space="preserve"> </w:t>
      </w:r>
      <w:r w:rsidRPr="00A83238">
        <w:rPr>
          <w:rFonts w:ascii="Arial" w:hAnsi="Arial" w:cs="Arial"/>
          <w:sz w:val="24"/>
        </w:rPr>
        <w:t>Barcelona,</w:t>
      </w:r>
      <w:r w:rsidRPr="000548E3">
        <w:rPr>
          <w:rFonts w:ascii="Arial" w:hAnsi="Arial" w:cs="Arial"/>
          <w:i/>
          <w:sz w:val="24"/>
        </w:rPr>
        <w:t xml:space="preserve"> </w:t>
      </w:r>
      <w:r>
        <w:rPr>
          <w:rFonts w:ascii="Arial" w:hAnsi="Arial" w:cs="Arial"/>
          <w:sz w:val="24"/>
        </w:rPr>
        <w:t>Ariel.</w:t>
      </w:r>
    </w:p>
    <w:p w:rsidR="00521D01" w:rsidRDefault="00521D01" w:rsidP="00521D01">
      <w:pPr>
        <w:jc w:val="both"/>
        <w:rPr>
          <w:rFonts w:ascii="Arial" w:hAnsi="Arial" w:cs="Arial"/>
          <w:sz w:val="24"/>
        </w:rPr>
      </w:pPr>
      <w:proofErr w:type="spellStart"/>
      <w:r w:rsidRPr="000548E3">
        <w:rPr>
          <w:rFonts w:ascii="Arial" w:hAnsi="Arial" w:cs="Arial"/>
          <w:sz w:val="24"/>
        </w:rPr>
        <w:t>Malamud</w:t>
      </w:r>
      <w:proofErr w:type="spellEnd"/>
      <w:r w:rsidRPr="000548E3">
        <w:rPr>
          <w:rFonts w:ascii="Arial" w:hAnsi="Arial" w:cs="Arial"/>
          <w:sz w:val="24"/>
        </w:rPr>
        <w:t>, Carlos, et al, (1993),</w:t>
      </w:r>
      <w:r w:rsidRPr="00A83238">
        <w:rPr>
          <w:rFonts w:ascii="Arial" w:hAnsi="Arial" w:cs="Arial"/>
          <w:sz w:val="24"/>
        </w:rPr>
        <w:t xml:space="preserve"> </w:t>
      </w:r>
      <w:r>
        <w:rPr>
          <w:rFonts w:ascii="Arial" w:hAnsi="Arial" w:cs="Arial"/>
          <w:sz w:val="24"/>
        </w:rPr>
        <w:t>“</w:t>
      </w:r>
      <w:r w:rsidRPr="000548E3">
        <w:rPr>
          <w:rFonts w:ascii="Arial" w:hAnsi="Arial" w:cs="Arial"/>
          <w:sz w:val="24"/>
        </w:rPr>
        <w:t>La América colonial</w:t>
      </w:r>
      <w:r>
        <w:rPr>
          <w:rFonts w:ascii="Arial" w:hAnsi="Arial" w:cs="Arial"/>
          <w:sz w:val="24"/>
        </w:rPr>
        <w:t xml:space="preserve">”, </w:t>
      </w:r>
      <w:r w:rsidRPr="000548E3">
        <w:rPr>
          <w:rFonts w:ascii="Arial" w:hAnsi="Arial" w:cs="Arial"/>
          <w:sz w:val="24"/>
        </w:rPr>
        <w:t xml:space="preserve"> </w:t>
      </w:r>
      <w:r w:rsidRPr="000548E3">
        <w:rPr>
          <w:rFonts w:ascii="Arial" w:hAnsi="Arial" w:cs="Arial"/>
          <w:i/>
          <w:sz w:val="24"/>
        </w:rPr>
        <w:t xml:space="preserve">Historia de América. Temas didácticos, </w:t>
      </w:r>
      <w:proofErr w:type="spellStart"/>
      <w:r>
        <w:rPr>
          <w:rFonts w:ascii="Arial" w:hAnsi="Arial" w:cs="Arial"/>
          <w:sz w:val="24"/>
        </w:rPr>
        <w:t>Universitas</w:t>
      </w:r>
      <w:proofErr w:type="spellEnd"/>
      <w:r w:rsidRPr="000548E3">
        <w:rPr>
          <w:rFonts w:ascii="Arial" w:hAnsi="Arial" w:cs="Arial"/>
          <w:sz w:val="24"/>
        </w:rPr>
        <w:t>, pp. 41-264.</w:t>
      </w:r>
    </w:p>
    <w:p w:rsidR="00521D01" w:rsidRPr="000548E3" w:rsidRDefault="00521D01" w:rsidP="00521D01">
      <w:pPr>
        <w:jc w:val="both"/>
        <w:rPr>
          <w:rFonts w:ascii="Arial" w:hAnsi="Arial" w:cs="Arial"/>
          <w:sz w:val="24"/>
        </w:rPr>
      </w:pPr>
    </w:p>
    <w:p w:rsidR="00521D01" w:rsidRPr="001B1EB9" w:rsidRDefault="00521D01" w:rsidP="00521D01">
      <w:pPr>
        <w:jc w:val="both"/>
        <w:rPr>
          <w:rFonts w:ascii="Arial" w:hAnsi="Arial" w:cs="Arial"/>
          <w:b/>
          <w:sz w:val="24"/>
        </w:rPr>
      </w:pPr>
      <w:r w:rsidRPr="001B1EB9">
        <w:rPr>
          <w:rFonts w:ascii="Arial" w:hAnsi="Arial" w:cs="Arial"/>
          <w:b/>
          <w:sz w:val="24"/>
        </w:rPr>
        <w:lastRenderedPageBreak/>
        <w:t>UNIDAD 5</w:t>
      </w:r>
    </w:p>
    <w:p w:rsidR="00521D01" w:rsidRPr="000548E3" w:rsidRDefault="00521D01" w:rsidP="00521D01">
      <w:pPr>
        <w:jc w:val="both"/>
        <w:rPr>
          <w:rFonts w:ascii="Arial" w:hAnsi="Arial" w:cs="Arial"/>
          <w:sz w:val="24"/>
        </w:rPr>
      </w:pPr>
      <w:r w:rsidRPr="000548E3">
        <w:rPr>
          <w:rFonts w:ascii="Arial" w:hAnsi="Arial" w:cs="Arial"/>
          <w:sz w:val="24"/>
        </w:rPr>
        <w:t>Adams, Paul, (1999),</w:t>
      </w:r>
      <w:r>
        <w:rPr>
          <w:rFonts w:ascii="Arial" w:hAnsi="Arial" w:cs="Arial"/>
          <w:sz w:val="24"/>
        </w:rPr>
        <w:t xml:space="preserve"> c</w:t>
      </w:r>
      <w:r w:rsidRPr="000548E3">
        <w:rPr>
          <w:rFonts w:ascii="Arial" w:hAnsi="Arial" w:cs="Arial"/>
          <w:sz w:val="24"/>
        </w:rPr>
        <w:t>ap</w:t>
      </w:r>
      <w:r>
        <w:rPr>
          <w:rFonts w:ascii="Arial" w:hAnsi="Arial" w:cs="Arial"/>
          <w:sz w:val="24"/>
        </w:rPr>
        <w:t>. I</w:t>
      </w:r>
      <w:r w:rsidRPr="000548E3">
        <w:rPr>
          <w:rFonts w:ascii="Arial" w:hAnsi="Arial" w:cs="Arial"/>
          <w:sz w:val="24"/>
        </w:rPr>
        <w:t xml:space="preserve"> </w:t>
      </w:r>
      <w:r>
        <w:rPr>
          <w:rFonts w:ascii="Arial" w:hAnsi="Arial" w:cs="Arial"/>
          <w:sz w:val="24"/>
        </w:rPr>
        <w:t>“</w:t>
      </w:r>
      <w:r w:rsidRPr="000548E3">
        <w:rPr>
          <w:rFonts w:ascii="Arial" w:hAnsi="Arial" w:cs="Arial"/>
          <w:sz w:val="24"/>
        </w:rPr>
        <w:t>Revolución y fundación del Estado nacional</w:t>
      </w:r>
      <w:r>
        <w:rPr>
          <w:rFonts w:ascii="Arial" w:hAnsi="Arial" w:cs="Arial"/>
          <w:sz w:val="24"/>
        </w:rPr>
        <w:t>”,</w:t>
      </w:r>
      <w:r w:rsidRPr="000548E3">
        <w:rPr>
          <w:rFonts w:ascii="Arial" w:hAnsi="Arial" w:cs="Arial"/>
          <w:sz w:val="24"/>
        </w:rPr>
        <w:t xml:space="preserve"> </w:t>
      </w:r>
      <w:r w:rsidRPr="000548E3">
        <w:rPr>
          <w:rFonts w:ascii="Arial" w:hAnsi="Arial" w:cs="Arial"/>
          <w:i/>
          <w:sz w:val="24"/>
        </w:rPr>
        <w:t>Los Estados Unidos de América</w:t>
      </w:r>
      <w:r w:rsidRPr="000548E3">
        <w:rPr>
          <w:rFonts w:ascii="Arial" w:hAnsi="Arial" w:cs="Arial"/>
          <w:sz w:val="24"/>
        </w:rPr>
        <w:t xml:space="preserve">, Colección Historia Universal, </w:t>
      </w:r>
      <w:r>
        <w:rPr>
          <w:rFonts w:ascii="Arial" w:hAnsi="Arial" w:cs="Arial"/>
          <w:sz w:val="24"/>
        </w:rPr>
        <w:t xml:space="preserve">México, </w:t>
      </w:r>
      <w:r w:rsidRPr="000548E3">
        <w:rPr>
          <w:rFonts w:ascii="Arial" w:hAnsi="Arial" w:cs="Arial"/>
          <w:sz w:val="24"/>
        </w:rPr>
        <w:t>Siglo XXI,</w:t>
      </w:r>
      <w:r>
        <w:rPr>
          <w:rFonts w:ascii="Arial" w:hAnsi="Arial" w:cs="Arial"/>
          <w:sz w:val="24"/>
        </w:rPr>
        <w:t xml:space="preserve"> pp.</w:t>
      </w:r>
      <w:r w:rsidRPr="000548E3">
        <w:rPr>
          <w:rFonts w:ascii="Arial" w:hAnsi="Arial" w:cs="Arial"/>
          <w:sz w:val="24"/>
        </w:rPr>
        <w:t>1763-1815</w:t>
      </w:r>
      <w:r>
        <w:rPr>
          <w:rFonts w:ascii="Arial" w:hAnsi="Arial" w:cs="Arial"/>
          <w:sz w:val="24"/>
        </w:rPr>
        <w:t>.</w:t>
      </w:r>
    </w:p>
    <w:p w:rsidR="00521D01" w:rsidRPr="000548E3" w:rsidRDefault="00521D01" w:rsidP="00521D01">
      <w:pPr>
        <w:jc w:val="both"/>
        <w:rPr>
          <w:rFonts w:ascii="Arial" w:hAnsi="Arial" w:cs="Arial"/>
          <w:sz w:val="24"/>
        </w:rPr>
      </w:pPr>
      <w:r w:rsidRPr="000548E3">
        <w:rPr>
          <w:rFonts w:ascii="Arial" w:hAnsi="Arial" w:cs="Arial"/>
          <w:sz w:val="24"/>
        </w:rPr>
        <w:t xml:space="preserve">Angus </w:t>
      </w:r>
      <w:proofErr w:type="spellStart"/>
      <w:r w:rsidRPr="000548E3">
        <w:rPr>
          <w:rFonts w:ascii="Arial" w:hAnsi="Arial" w:cs="Arial"/>
          <w:sz w:val="24"/>
        </w:rPr>
        <w:t>Madisson</w:t>
      </w:r>
      <w:proofErr w:type="spellEnd"/>
      <w:r w:rsidRPr="000548E3">
        <w:rPr>
          <w:rFonts w:ascii="Arial" w:hAnsi="Arial" w:cs="Arial"/>
          <w:sz w:val="24"/>
        </w:rPr>
        <w:t xml:space="preserve">, (1988), </w:t>
      </w:r>
      <w:r>
        <w:rPr>
          <w:rFonts w:ascii="Arial" w:hAnsi="Arial" w:cs="Arial"/>
          <w:sz w:val="24"/>
        </w:rPr>
        <w:t>cap. I</w:t>
      </w:r>
      <w:r w:rsidRPr="000548E3">
        <w:rPr>
          <w:rFonts w:ascii="Arial" w:hAnsi="Arial" w:cs="Arial"/>
          <w:sz w:val="24"/>
        </w:rPr>
        <w:t xml:space="preserve"> “El Japón en el período </w:t>
      </w:r>
      <w:proofErr w:type="spellStart"/>
      <w:r w:rsidRPr="000548E3">
        <w:rPr>
          <w:rFonts w:ascii="Arial" w:hAnsi="Arial" w:cs="Arial"/>
          <w:sz w:val="24"/>
        </w:rPr>
        <w:t>Tokugawa</w:t>
      </w:r>
      <w:proofErr w:type="spellEnd"/>
      <w:r w:rsidRPr="000548E3">
        <w:rPr>
          <w:rFonts w:ascii="Arial" w:hAnsi="Arial" w:cs="Arial"/>
          <w:sz w:val="24"/>
        </w:rPr>
        <w:t xml:space="preserve"> una sociedad fosilizada y cerrada” y II “El período </w:t>
      </w:r>
      <w:proofErr w:type="spellStart"/>
      <w:r w:rsidRPr="000548E3">
        <w:rPr>
          <w:rFonts w:ascii="Arial" w:hAnsi="Arial" w:cs="Arial"/>
          <w:sz w:val="24"/>
        </w:rPr>
        <w:t>Meiji</w:t>
      </w:r>
      <w:proofErr w:type="spellEnd"/>
      <w:r>
        <w:rPr>
          <w:rFonts w:ascii="Arial" w:hAnsi="Arial" w:cs="Arial"/>
          <w:sz w:val="24"/>
        </w:rPr>
        <w:t>”,</w:t>
      </w:r>
      <w:r w:rsidRPr="000548E3">
        <w:rPr>
          <w:rFonts w:ascii="Arial" w:hAnsi="Arial" w:cs="Arial"/>
          <w:i/>
          <w:sz w:val="24"/>
        </w:rPr>
        <w:t xml:space="preserve"> Crecimiento económico de Japón y la URSS,</w:t>
      </w:r>
      <w:r>
        <w:rPr>
          <w:rFonts w:ascii="Arial" w:hAnsi="Arial" w:cs="Arial"/>
          <w:sz w:val="24"/>
        </w:rPr>
        <w:t xml:space="preserve"> México,</w:t>
      </w:r>
      <w:r w:rsidRPr="000548E3">
        <w:rPr>
          <w:rFonts w:ascii="Arial" w:hAnsi="Arial" w:cs="Arial"/>
          <w:i/>
          <w:sz w:val="24"/>
        </w:rPr>
        <w:t xml:space="preserve"> </w:t>
      </w:r>
      <w:r>
        <w:rPr>
          <w:rFonts w:ascii="Arial" w:hAnsi="Arial" w:cs="Arial"/>
          <w:sz w:val="24"/>
        </w:rPr>
        <w:t>FCE</w:t>
      </w:r>
      <w:r w:rsidRPr="000548E3">
        <w:rPr>
          <w:rFonts w:ascii="Arial" w:hAnsi="Arial" w:cs="Arial"/>
          <w:sz w:val="24"/>
        </w:rPr>
        <w:t>, pp. 27-58.</w:t>
      </w:r>
    </w:p>
    <w:p w:rsidR="00521D01" w:rsidRPr="000548E3" w:rsidRDefault="00521D01" w:rsidP="00521D01">
      <w:pPr>
        <w:jc w:val="both"/>
        <w:rPr>
          <w:rFonts w:ascii="Arial" w:hAnsi="Arial" w:cs="Arial"/>
          <w:sz w:val="24"/>
        </w:rPr>
      </w:pPr>
      <w:r w:rsidRPr="000548E3">
        <w:rPr>
          <w:rFonts w:ascii="Arial" w:hAnsi="Arial" w:cs="Arial"/>
          <w:sz w:val="24"/>
        </w:rPr>
        <w:t xml:space="preserve">B. </w:t>
      </w:r>
      <w:proofErr w:type="spellStart"/>
      <w:r w:rsidRPr="000548E3">
        <w:rPr>
          <w:rFonts w:ascii="Arial" w:hAnsi="Arial" w:cs="Arial"/>
          <w:sz w:val="24"/>
        </w:rPr>
        <w:t>Gorchardt</w:t>
      </w:r>
      <w:proofErr w:type="spellEnd"/>
      <w:r w:rsidRPr="000548E3">
        <w:rPr>
          <w:rFonts w:ascii="Arial" w:hAnsi="Arial" w:cs="Arial"/>
          <w:sz w:val="24"/>
        </w:rPr>
        <w:t xml:space="preserve">, K. (1987), “La Revolución industrial en Alemania, 1700-1914” en </w:t>
      </w:r>
      <w:proofErr w:type="spellStart"/>
      <w:r w:rsidRPr="000548E3">
        <w:rPr>
          <w:rFonts w:ascii="Arial" w:hAnsi="Arial" w:cs="Arial"/>
          <w:sz w:val="24"/>
        </w:rPr>
        <w:t>Cipolla</w:t>
      </w:r>
      <w:proofErr w:type="spellEnd"/>
      <w:r w:rsidRPr="000548E3">
        <w:rPr>
          <w:rFonts w:ascii="Arial" w:hAnsi="Arial" w:cs="Arial"/>
          <w:sz w:val="24"/>
        </w:rPr>
        <w:t>, ed.</w:t>
      </w:r>
      <w:r>
        <w:rPr>
          <w:rFonts w:ascii="Arial" w:hAnsi="Arial" w:cs="Arial"/>
          <w:sz w:val="24"/>
        </w:rPr>
        <w:t xml:space="preserve"> </w:t>
      </w:r>
      <w:proofErr w:type="spellStart"/>
      <w:r w:rsidRPr="000548E3">
        <w:rPr>
          <w:rFonts w:ascii="Arial" w:hAnsi="Arial" w:cs="Arial"/>
          <w:sz w:val="24"/>
        </w:rPr>
        <w:t>Airel</w:t>
      </w:r>
      <w:proofErr w:type="spellEnd"/>
      <w:r w:rsidRPr="000548E3">
        <w:rPr>
          <w:rFonts w:ascii="Arial" w:hAnsi="Arial" w:cs="Arial"/>
          <w:sz w:val="24"/>
        </w:rPr>
        <w:t xml:space="preserve">, Barcelona, </w:t>
      </w:r>
      <w:r w:rsidRPr="000548E3">
        <w:rPr>
          <w:rFonts w:ascii="Arial" w:hAnsi="Arial" w:cs="Arial"/>
          <w:i/>
          <w:sz w:val="24"/>
        </w:rPr>
        <w:t xml:space="preserve">Historia económica de Europa. El nacimiento de las sociedades industriales, </w:t>
      </w:r>
      <w:r w:rsidRPr="000548E3">
        <w:rPr>
          <w:rFonts w:ascii="Arial" w:hAnsi="Arial" w:cs="Arial"/>
          <w:sz w:val="24"/>
        </w:rPr>
        <w:t>pp. 78-164.</w:t>
      </w:r>
    </w:p>
    <w:p w:rsidR="00521D01" w:rsidRPr="000548E3" w:rsidRDefault="00521D01" w:rsidP="00521D01">
      <w:pPr>
        <w:jc w:val="both"/>
        <w:rPr>
          <w:rFonts w:ascii="Arial" w:hAnsi="Arial" w:cs="Arial"/>
          <w:sz w:val="24"/>
        </w:rPr>
      </w:pPr>
      <w:proofErr w:type="spellStart"/>
      <w:r w:rsidRPr="000548E3">
        <w:rPr>
          <w:rFonts w:ascii="Arial" w:hAnsi="Arial" w:cs="Arial"/>
          <w:sz w:val="24"/>
        </w:rPr>
        <w:t>Kempt</w:t>
      </w:r>
      <w:proofErr w:type="spellEnd"/>
      <w:r w:rsidRPr="000548E3">
        <w:rPr>
          <w:rFonts w:ascii="Arial" w:hAnsi="Arial" w:cs="Arial"/>
          <w:sz w:val="24"/>
        </w:rPr>
        <w:t>, Tom (1979),</w:t>
      </w:r>
      <w:r>
        <w:rPr>
          <w:rFonts w:ascii="Arial" w:hAnsi="Arial" w:cs="Arial"/>
          <w:sz w:val="24"/>
        </w:rPr>
        <w:t xml:space="preserve"> Capítulo V “</w:t>
      </w:r>
      <w:r w:rsidRPr="000548E3">
        <w:rPr>
          <w:rFonts w:ascii="Arial" w:hAnsi="Arial" w:cs="Arial"/>
          <w:sz w:val="24"/>
        </w:rPr>
        <w:t>Rusia</w:t>
      </w:r>
      <w:r>
        <w:rPr>
          <w:rFonts w:ascii="Arial" w:hAnsi="Arial" w:cs="Arial"/>
          <w:sz w:val="24"/>
        </w:rPr>
        <w:t>”,</w:t>
      </w:r>
      <w:r w:rsidRPr="000548E3">
        <w:rPr>
          <w:rFonts w:ascii="Arial" w:hAnsi="Arial" w:cs="Arial"/>
          <w:sz w:val="24"/>
        </w:rPr>
        <w:t xml:space="preserve"> </w:t>
      </w:r>
      <w:r w:rsidRPr="002475F0">
        <w:rPr>
          <w:rFonts w:ascii="Arial" w:hAnsi="Arial" w:cs="Arial"/>
          <w:i/>
          <w:sz w:val="24"/>
        </w:rPr>
        <w:t>La revolución industrial europea del siglo XIX</w:t>
      </w:r>
      <w:r w:rsidRPr="000548E3">
        <w:rPr>
          <w:rFonts w:ascii="Arial" w:hAnsi="Arial" w:cs="Arial"/>
          <w:sz w:val="24"/>
        </w:rPr>
        <w:t>,</w:t>
      </w:r>
      <w:r>
        <w:rPr>
          <w:rFonts w:ascii="Arial" w:hAnsi="Arial" w:cs="Arial"/>
          <w:sz w:val="24"/>
        </w:rPr>
        <w:t xml:space="preserve"> México,</w:t>
      </w:r>
      <w:r w:rsidRPr="000548E3">
        <w:rPr>
          <w:rFonts w:ascii="Arial" w:hAnsi="Arial" w:cs="Arial"/>
          <w:sz w:val="24"/>
        </w:rPr>
        <w:t xml:space="preserve"> Fonta</w:t>
      </w:r>
      <w:r>
        <w:rPr>
          <w:rFonts w:ascii="Arial" w:hAnsi="Arial" w:cs="Arial"/>
          <w:sz w:val="24"/>
        </w:rPr>
        <w:t>nela.</w:t>
      </w:r>
    </w:p>
    <w:p w:rsidR="00521D01" w:rsidRPr="000548E3" w:rsidRDefault="00521D01" w:rsidP="00521D01">
      <w:pPr>
        <w:jc w:val="both"/>
        <w:rPr>
          <w:rFonts w:ascii="Arial" w:hAnsi="Arial" w:cs="Arial"/>
          <w:sz w:val="24"/>
        </w:rPr>
      </w:pPr>
      <w:r w:rsidRPr="000548E3">
        <w:rPr>
          <w:rFonts w:ascii="Arial" w:hAnsi="Arial" w:cs="Arial"/>
          <w:sz w:val="24"/>
        </w:rPr>
        <w:t xml:space="preserve">North Douglas C., (1988), </w:t>
      </w:r>
      <w:r w:rsidRPr="000548E3">
        <w:rPr>
          <w:rFonts w:ascii="Arial" w:hAnsi="Arial" w:cs="Arial"/>
          <w:i/>
          <w:sz w:val="24"/>
        </w:rPr>
        <w:t>Una  nueva historia económica. Crecimiento y bienestar en el pasado de los Estados Unidos</w:t>
      </w:r>
      <w:r w:rsidRPr="000548E3">
        <w:rPr>
          <w:rFonts w:ascii="Arial" w:hAnsi="Arial" w:cs="Arial"/>
          <w:sz w:val="24"/>
        </w:rPr>
        <w:t>,</w:t>
      </w:r>
      <w:r>
        <w:rPr>
          <w:rFonts w:ascii="Arial" w:hAnsi="Arial" w:cs="Arial"/>
          <w:sz w:val="24"/>
        </w:rPr>
        <w:t xml:space="preserve"> Madrid, </w:t>
      </w:r>
      <w:proofErr w:type="spellStart"/>
      <w:r>
        <w:rPr>
          <w:rFonts w:ascii="Arial" w:hAnsi="Arial" w:cs="Arial"/>
          <w:sz w:val="24"/>
        </w:rPr>
        <w:t>Tecnos</w:t>
      </w:r>
      <w:proofErr w:type="spellEnd"/>
      <w:r>
        <w:rPr>
          <w:rFonts w:ascii="Arial" w:hAnsi="Arial" w:cs="Arial"/>
          <w:sz w:val="24"/>
        </w:rPr>
        <w:t>.</w:t>
      </w:r>
    </w:p>
    <w:p w:rsidR="00521D01" w:rsidRDefault="00521D01" w:rsidP="00521D01">
      <w:pPr>
        <w:jc w:val="both"/>
        <w:rPr>
          <w:rFonts w:ascii="Arial" w:hAnsi="Arial" w:cs="Arial"/>
          <w:sz w:val="24"/>
        </w:rPr>
      </w:pPr>
      <w:r w:rsidRPr="000548E3">
        <w:rPr>
          <w:rFonts w:ascii="Arial" w:hAnsi="Arial" w:cs="Arial"/>
          <w:sz w:val="24"/>
        </w:rPr>
        <w:t xml:space="preserve">Tom </w:t>
      </w:r>
      <w:proofErr w:type="spellStart"/>
      <w:r w:rsidRPr="000548E3">
        <w:rPr>
          <w:rFonts w:ascii="Arial" w:hAnsi="Arial" w:cs="Arial"/>
          <w:sz w:val="24"/>
        </w:rPr>
        <w:t>Kemp</w:t>
      </w:r>
      <w:proofErr w:type="spellEnd"/>
      <w:r w:rsidRPr="000548E3">
        <w:rPr>
          <w:rFonts w:ascii="Arial" w:hAnsi="Arial" w:cs="Arial"/>
          <w:sz w:val="24"/>
        </w:rPr>
        <w:t>, (1979),</w:t>
      </w:r>
      <w:r>
        <w:rPr>
          <w:rFonts w:ascii="Arial" w:hAnsi="Arial" w:cs="Arial"/>
          <w:sz w:val="24"/>
        </w:rPr>
        <w:t xml:space="preserve"> </w:t>
      </w:r>
      <w:r w:rsidRPr="000548E3">
        <w:rPr>
          <w:rFonts w:ascii="Arial" w:hAnsi="Arial" w:cs="Arial"/>
          <w:sz w:val="24"/>
        </w:rPr>
        <w:t>“El nacimiento de la Alemania industrial”</w:t>
      </w:r>
      <w:r>
        <w:rPr>
          <w:rFonts w:ascii="Arial" w:hAnsi="Arial" w:cs="Arial"/>
          <w:sz w:val="24"/>
        </w:rPr>
        <w:t>,</w:t>
      </w:r>
      <w:r w:rsidRPr="000548E3">
        <w:rPr>
          <w:rFonts w:ascii="Arial" w:hAnsi="Arial" w:cs="Arial"/>
          <w:sz w:val="24"/>
        </w:rPr>
        <w:t xml:space="preserve"> </w:t>
      </w:r>
      <w:r w:rsidRPr="000548E3">
        <w:rPr>
          <w:rFonts w:ascii="Arial" w:hAnsi="Arial" w:cs="Arial"/>
          <w:i/>
          <w:sz w:val="24"/>
        </w:rPr>
        <w:t xml:space="preserve">La Revolución Industrial Europea del siglo XIX, </w:t>
      </w:r>
      <w:r>
        <w:rPr>
          <w:rFonts w:ascii="Arial" w:hAnsi="Arial" w:cs="Arial"/>
          <w:sz w:val="24"/>
        </w:rPr>
        <w:t xml:space="preserve">Barcelona, </w:t>
      </w:r>
      <w:proofErr w:type="spellStart"/>
      <w:r w:rsidRPr="000548E3">
        <w:rPr>
          <w:rFonts w:ascii="Arial" w:hAnsi="Arial" w:cs="Arial"/>
          <w:sz w:val="24"/>
        </w:rPr>
        <w:t>Fontan</w:t>
      </w:r>
      <w:r>
        <w:rPr>
          <w:rFonts w:ascii="Arial" w:hAnsi="Arial" w:cs="Arial"/>
          <w:sz w:val="24"/>
        </w:rPr>
        <w:t>ella</w:t>
      </w:r>
      <w:proofErr w:type="spellEnd"/>
      <w:r>
        <w:rPr>
          <w:rFonts w:ascii="Arial" w:hAnsi="Arial" w:cs="Arial"/>
          <w:sz w:val="24"/>
        </w:rPr>
        <w:t>.</w:t>
      </w:r>
    </w:p>
    <w:p w:rsidR="00521D01" w:rsidRPr="001B1EB9" w:rsidRDefault="00521D01" w:rsidP="00521D01">
      <w:pPr>
        <w:jc w:val="both"/>
        <w:rPr>
          <w:rFonts w:ascii="Arial" w:hAnsi="Arial" w:cs="Arial"/>
          <w:b/>
          <w:sz w:val="24"/>
        </w:rPr>
      </w:pPr>
      <w:r w:rsidRPr="001B1EB9">
        <w:rPr>
          <w:rFonts w:ascii="Arial" w:hAnsi="Arial" w:cs="Arial"/>
          <w:b/>
          <w:sz w:val="24"/>
        </w:rPr>
        <w:t>UNIDAD 6</w:t>
      </w:r>
    </w:p>
    <w:p w:rsidR="00521D01" w:rsidRPr="000548E3" w:rsidRDefault="00521D01" w:rsidP="00521D01">
      <w:pPr>
        <w:jc w:val="both"/>
        <w:rPr>
          <w:rFonts w:ascii="Arial" w:hAnsi="Arial" w:cs="Arial"/>
          <w:sz w:val="24"/>
        </w:rPr>
      </w:pPr>
      <w:proofErr w:type="spellStart"/>
      <w:r>
        <w:rPr>
          <w:rFonts w:ascii="Arial" w:hAnsi="Arial" w:cs="Arial"/>
          <w:sz w:val="24"/>
        </w:rPr>
        <w:t>Bulmer</w:t>
      </w:r>
      <w:proofErr w:type="spellEnd"/>
      <w:r>
        <w:rPr>
          <w:rFonts w:ascii="Arial" w:hAnsi="Arial" w:cs="Arial"/>
          <w:sz w:val="24"/>
        </w:rPr>
        <w:t xml:space="preserve"> Thomas, Víctor (1999),</w:t>
      </w:r>
      <w:r w:rsidRPr="000548E3">
        <w:rPr>
          <w:rFonts w:ascii="Arial" w:hAnsi="Arial" w:cs="Arial"/>
          <w:sz w:val="24"/>
        </w:rPr>
        <w:t xml:space="preserve"> </w:t>
      </w:r>
      <w:r w:rsidRPr="000548E3">
        <w:rPr>
          <w:rFonts w:ascii="Arial" w:hAnsi="Arial" w:cs="Arial"/>
          <w:i/>
          <w:sz w:val="24"/>
        </w:rPr>
        <w:t>La historia económica de América Latina desde la Independencia,</w:t>
      </w:r>
      <w:r>
        <w:rPr>
          <w:rFonts w:ascii="Arial" w:hAnsi="Arial" w:cs="Arial"/>
          <w:sz w:val="24"/>
        </w:rPr>
        <w:t xml:space="preserve"> México, FCE</w:t>
      </w:r>
      <w:r w:rsidRPr="000548E3">
        <w:rPr>
          <w:rFonts w:ascii="Arial" w:hAnsi="Arial" w:cs="Arial"/>
          <w:sz w:val="24"/>
        </w:rPr>
        <w:t>, pp. 63-104.</w:t>
      </w:r>
    </w:p>
    <w:p w:rsidR="00521D01" w:rsidRPr="000548E3" w:rsidRDefault="00521D01" w:rsidP="00521D01">
      <w:pPr>
        <w:jc w:val="both"/>
        <w:rPr>
          <w:rFonts w:ascii="Arial" w:hAnsi="Arial" w:cs="Arial"/>
          <w:sz w:val="24"/>
        </w:rPr>
      </w:pPr>
      <w:proofErr w:type="spellStart"/>
      <w:r w:rsidRPr="000548E3">
        <w:rPr>
          <w:rFonts w:ascii="Arial" w:hAnsi="Arial" w:cs="Arial"/>
          <w:sz w:val="24"/>
        </w:rPr>
        <w:t>Furtado</w:t>
      </w:r>
      <w:proofErr w:type="spellEnd"/>
      <w:r w:rsidRPr="000548E3">
        <w:rPr>
          <w:rFonts w:ascii="Arial" w:hAnsi="Arial" w:cs="Arial"/>
          <w:sz w:val="24"/>
        </w:rPr>
        <w:t xml:space="preserve">, Celso (1969), </w:t>
      </w:r>
      <w:r w:rsidRPr="000548E3">
        <w:rPr>
          <w:rFonts w:ascii="Arial" w:hAnsi="Arial" w:cs="Arial"/>
          <w:i/>
          <w:sz w:val="24"/>
        </w:rPr>
        <w:t>La economía latinoamericana desde la conquista ibérica hasta la revolución cubana</w:t>
      </w:r>
      <w:r w:rsidRPr="000548E3">
        <w:rPr>
          <w:rFonts w:ascii="Arial" w:hAnsi="Arial" w:cs="Arial"/>
          <w:sz w:val="24"/>
        </w:rPr>
        <w:t xml:space="preserve">, </w:t>
      </w:r>
      <w:r>
        <w:rPr>
          <w:rFonts w:ascii="Arial" w:hAnsi="Arial" w:cs="Arial"/>
          <w:sz w:val="24"/>
        </w:rPr>
        <w:t>México, Siglo XXI</w:t>
      </w:r>
      <w:r w:rsidRPr="000548E3">
        <w:rPr>
          <w:rFonts w:ascii="Arial" w:hAnsi="Arial" w:cs="Arial"/>
          <w:sz w:val="24"/>
        </w:rPr>
        <w:t>, caps. IV y V</w:t>
      </w:r>
      <w:r>
        <w:rPr>
          <w:rFonts w:ascii="Arial" w:hAnsi="Arial" w:cs="Arial"/>
          <w:sz w:val="24"/>
        </w:rPr>
        <w:t>.</w:t>
      </w:r>
    </w:p>
    <w:p w:rsidR="00521D01" w:rsidRPr="000548E3" w:rsidRDefault="00521D01" w:rsidP="00521D01">
      <w:pPr>
        <w:jc w:val="both"/>
        <w:rPr>
          <w:rFonts w:ascii="Arial" w:hAnsi="Arial" w:cs="Arial"/>
          <w:sz w:val="24"/>
        </w:rPr>
      </w:pPr>
      <w:proofErr w:type="spellStart"/>
      <w:r w:rsidRPr="000548E3">
        <w:rPr>
          <w:rFonts w:ascii="Arial" w:hAnsi="Arial" w:cs="Arial"/>
          <w:sz w:val="24"/>
        </w:rPr>
        <w:t>Gerd</w:t>
      </w:r>
      <w:proofErr w:type="spellEnd"/>
      <w:r w:rsidRPr="000548E3">
        <w:rPr>
          <w:rFonts w:ascii="Arial" w:hAnsi="Arial" w:cs="Arial"/>
          <w:sz w:val="24"/>
        </w:rPr>
        <w:t xml:space="preserve">, </w:t>
      </w:r>
      <w:proofErr w:type="spellStart"/>
      <w:r w:rsidRPr="000548E3">
        <w:rPr>
          <w:rFonts w:ascii="Arial" w:hAnsi="Arial" w:cs="Arial"/>
          <w:sz w:val="24"/>
        </w:rPr>
        <w:t>Herdach</w:t>
      </w:r>
      <w:proofErr w:type="spellEnd"/>
      <w:r w:rsidRPr="000548E3">
        <w:rPr>
          <w:rFonts w:ascii="Arial" w:hAnsi="Arial" w:cs="Arial"/>
          <w:sz w:val="24"/>
        </w:rPr>
        <w:t xml:space="preserve">, (1986), </w:t>
      </w:r>
      <w:r w:rsidRPr="000548E3">
        <w:rPr>
          <w:rFonts w:ascii="Arial" w:hAnsi="Arial" w:cs="Arial"/>
          <w:i/>
          <w:sz w:val="24"/>
        </w:rPr>
        <w:t>La primera guerra mundial, 1914-1918</w:t>
      </w:r>
      <w:r w:rsidRPr="000548E3">
        <w:rPr>
          <w:rFonts w:ascii="Arial" w:hAnsi="Arial" w:cs="Arial"/>
          <w:sz w:val="24"/>
        </w:rPr>
        <w:t xml:space="preserve">, </w:t>
      </w:r>
      <w:r>
        <w:rPr>
          <w:rFonts w:ascii="Arial" w:hAnsi="Arial" w:cs="Arial"/>
          <w:sz w:val="24"/>
        </w:rPr>
        <w:t xml:space="preserve">Barcelona, </w:t>
      </w:r>
      <w:r w:rsidRPr="000548E3">
        <w:rPr>
          <w:rFonts w:ascii="Arial" w:hAnsi="Arial" w:cs="Arial"/>
          <w:sz w:val="24"/>
        </w:rPr>
        <w:t>Crítica</w:t>
      </w:r>
      <w:r>
        <w:rPr>
          <w:rFonts w:ascii="Arial" w:hAnsi="Arial" w:cs="Arial"/>
          <w:sz w:val="24"/>
        </w:rPr>
        <w:t>.</w:t>
      </w:r>
      <w:r w:rsidRPr="000548E3">
        <w:rPr>
          <w:rFonts w:ascii="Arial" w:hAnsi="Arial" w:cs="Arial"/>
          <w:sz w:val="24"/>
        </w:rPr>
        <w:t xml:space="preserve"> </w:t>
      </w:r>
    </w:p>
    <w:p w:rsidR="00521D01" w:rsidRPr="000548E3" w:rsidRDefault="00521D01" w:rsidP="00521D01">
      <w:pPr>
        <w:jc w:val="both"/>
        <w:rPr>
          <w:rFonts w:ascii="Arial" w:hAnsi="Arial" w:cs="Arial"/>
          <w:sz w:val="24"/>
        </w:rPr>
      </w:pPr>
      <w:proofErr w:type="spellStart"/>
      <w:r w:rsidRPr="000548E3">
        <w:rPr>
          <w:rFonts w:ascii="Arial" w:hAnsi="Arial" w:cs="Arial"/>
          <w:sz w:val="24"/>
        </w:rPr>
        <w:t>Glade</w:t>
      </w:r>
      <w:proofErr w:type="spellEnd"/>
      <w:r w:rsidRPr="000548E3">
        <w:rPr>
          <w:rFonts w:ascii="Arial" w:hAnsi="Arial" w:cs="Arial"/>
          <w:sz w:val="24"/>
        </w:rPr>
        <w:t xml:space="preserve">, William, (1985), “América Latina y la economía internacional, 1870-1914”, en Leslie </w:t>
      </w:r>
      <w:proofErr w:type="spellStart"/>
      <w:r w:rsidRPr="000548E3">
        <w:rPr>
          <w:rFonts w:ascii="Arial" w:hAnsi="Arial" w:cs="Arial"/>
          <w:sz w:val="24"/>
        </w:rPr>
        <w:t>Bethel</w:t>
      </w:r>
      <w:proofErr w:type="spellEnd"/>
      <w:r w:rsidRPr="000548E3">
        <w:rPr>
          <w:rFonts w:ascii="Arial" w:hAnsi="Arial" w:cs="Arial"/>
          <w:sz w:val="24"/>
        </w:rPr>
        <w:t xml:space="preserve"> (ed.) </w:t>
      </w:r>
      <w:r w:rsidRPr="000548E3">
        <w:rPr>
          <w:rFonts w:ascii="Arial" w:hAnsi="Arial" w:cs="Arial"/>
          <w:i/>
          <w:sz w:val="24"/>
        </w:rPr>
        <w:t>Historia de América Latina 1870-1930</w:t>
      </w:r>
      <w:r w:rsidRPr="000548E3">
        <w:rPr>
          <w:rFonts w:ascii="Arial" w:hAnsi="Arial" w:cs="Arial"/>
          <w:sz w:val="24"/>
        </w:rPr>
        <w:t>,</w:t>
      </w:r>
      <w:r>
        <w:rPr>
          <w:rFonts w:ascii="Arial" w:hAnsi="Arial" w:cs="Arial"/>
          <w:sz w:val="24"/>
        </w:rPr>
        <w:t xml:space="preserve"> Barcelona,</w:t>
      </w:r>
      <w:r w:rsidRPr="000548E3">
        <w:rPr>
          <w:rFonts w:ascii="Arial" w:hAnsi="Arial" w:cs="Arial"/>
          <w:sz w:val="24"/>
        </w:rPr>
        <w:t xml:space="preserve"> Crítica, vol.7</w:t>
      </w:r>
      <w:r>
        <w:rPr>
          <w:rFonts w:ascii="Arial" w:hAnsi="Arial" w:cs="Arial"/>
          <w:sz w:val="24"/>
        </w:rPr>
        <w:t>.</w:t>
      </w:r>
    </w:p>
    <w:p w:rsidR="00521D01" w:rsidRPr="00C41563" w:rsidRDefault="00521D01" w:rsidP="00521D01">
      <w:pPr>
        <w:jc w:val="both"/>
        <w:rPr>
          <w:rFonts w:ascii="Arial" w:hAnsi="Arial" w:cs="Arial"/>
          <w:sz w:val="24"/>
        </w:rPr>
      </w:pPr>
      <w:proofErr w:type="spellStart"/>
      <w:r w:rsidRPr="000548E3">
        <w:rPr>
          <w:rFonts w:ascii="Arial" w:hAnsi="Arial" w:cs="Arial"/>
          <w:sz w:val="24"/>
        </w:rPr>
        <w:t>Marichal</w:t>
      </w:r>
      <w:proofErr w:type="spellEnd"/>
      <w:r w:rsidRPr="000548E3">
        <w:rPr>
          <w:rFonts w:ascii="Arial" w:hAnsi="Arial" w:cs="Arial"/>
          <w:sz w:val="24"/>
        </w:rPr>
        <w:t>, Carlos (2010), “La primera globalización. Las crisis financieras de la época clásica del capitalismo liberal, 1873-1914”.</w:t>
      </w:r>
      <w:r>
        <w:rPr>
          <w:rFonts w:ascii="Arial" w:hAnsi="Arial" w:cs="Arial"/>
          <w:sz w:val="24"/>
        </w:rPr>
        <w:t xml:space="preserve"> </w:t>
      </w:r>
      <w:r w:rsidRPr="000548E3">
        <w:rPr>
          <w:rFonts w:ascii="Arial" w:hAnsi="Arial" w:cs="Arial"/>
          <w:i/>
          <w:sz w:val="24"/>
        </w:rPr>
        <w:t>Nueva historia de las crisis financiera</w:t>
      </w:r>
      <w:r>
        <w:rPr>
          <w:rFonts w:ascii="Arial" w:hAnsi="Arial" w:cs="Arial"/>
          <w:i/>
          <w:sz w:val="24"/>
        </w:rPr>
        <w:t xml:space="preserve">s,  </w:t>
      </w:r>
      <w:r>
        <w:rPr>
          <w:rFonts w:ascii="Arial" w:hAnsi="Arial" w:cs="Arial"/>
          <w:sz w:val="24"/>
        </w:rPr>
        <w:t>México, Debate.</w:t>
      </w:r>
    </w:p>
    <w:p w:rsidR="00521D01" w:rsidRDefault="00521D01" w:rsidP="00521D01">
      <w:pPr>
        <w:jc w:val="both"/>
        <w:rPr>
          <w:rFonts w:ascii="Arial" w:hAnsi="Arial" w:cs="Arial"/>
          <w:sz w:val="24"/>
        </w:rPr>
      </w:pPr>
      <w:proofErr w:type="spellStart"/>
      <w:r>
        <w:rPr>
          <w:rFonts w:ascii="Arial" w:hAnsi="Arial" w:cs="Arial"/>
          <w:sz w:val="24"/>
        </w:rPr>
        <w:t>Polanyi</w:t>
      </w:r>
      <w:proofErr w:type="spellEnd"/>
      <w:r>
        <w:rPr>
          <w:rFonts w:ascii="Arial" w:hAnsi="Arial" w:cs="Arial"/>
          <w:sz w:val="24"/>
        </w:rPr>
        <w:t>, Karl, (1989</w:t>
      </w:r>
      <w:r w:rsidRPr="000548E3">
        <w:rPr>
          <w:rFonts w:ascii="Arial" w:hAnsi="Arial" w:cs="Arial"/>
          <w:sz w:val="24"/>
        </w:rPr>
        <w:t xml:space="preserve">), </w:t>
      </w:r>
      <w:r>
        <w:rPr>
          <w:rFonts w:ascii="Arial" w:hAnsi="Arial" w:cs="Arial"/>
          <w:sz w:val="24"/>
        </w:rPr>
        <w:t xml:space="preserve">“La paz de los cien años”, </w:t>
      </w:r>
      <w:r w:rsidRPr="000548E3">
        <w:rPr>
          <w:rFonts w:ascii="Arial" w:hAnsi="Arial" w:cs="Arial"/>
          <w:i/>
          <w:sz w:val="24"/>
        </w:rPr>
        <w:t>La gran transformación</w:t>
      </w:r>
      <w:r>
        <w:rPr>
          <w:rFonts w:ascii="Arial" w:hAnsi="Arial" w:cs="Arial"/>
          <w:sz w:val="24"/>
        </w:rPr>
        <w:t>, Madrid, La Piqueta.</w:t>
      </w:r>
    </w:p>
    <w:p w:rsidR="00521D01" w:rsidRPr="00BA1DCA" w:rsidRDefault="00521D01" w:rsidP="00521D01">
      <w:pPr>
        <w:jc w:val="both"/>
        <w:rPr>
          <w:rFonts w:ascii="Arial" w:hAnsi="Arial" w:cs="Arial"/>
          <w:sz w:val="24"/>
        </w:rPr>
      </w:pPr>
    </w:p>
    <w:p w:rsidR="00521D01" w:rsidRPr="002547F5" w:rsidRDefault="00521D01" w:rsidP="00521D01">
      <w:pPr>
        <w:pStyle w:val="Prrafodelista"/>
        <w:numPr>
          <w:ilvl w:val="0"/>
          <w:numId w:val="1"/>
        </w:numPr>
        <w:spacing w:line="360" w:lineRule="auto"/>
        <w:jc w:val="both"/>
        <w:rPr>
          <w:rFonts w:ascii="Arial" w:hAnsi="Arial" w:cs="Arial"/>
          <w:b/>
          <w:sz w:val="24"/>
          <w:szCs w:val="24"/>
          <w:lang w:val="es-ES"/>
        </w:rPr>
      </w:pPr>
      <w:r w:rsidRPr="002547F5">
        <w:rPr>
          <w:rFonts w:ascii="Arial" w:hAnsi="Arial" w:cs="Arial"/>
          <w:b/>
          <w:sz w:val="24"/>
          <w:szCs w:val="24"/>
          <w:lang w:val="es-ES"/>
        </w:rPr>
        <w:lastRenderedPageBreak/>
        <w:t>CRITERIOS DE INTEGRACIÓN HORIZONTAL Y VERTICAL</w:t>
      </w:r>
    </w:p>
    <w:p w:rsidR="00521D01" w:rsidRDefault="00521D01" w:rsidP="00521D01">
      <w:pPr>
        <w:spacing w:line="360" w:lineRule="auto"/>
        <w:jc w:val="both"/>
        <w:rPr>
          <w:rFonts w:ascii="Arial" w:hAnsi="Arial" w:cs="Arial"/>
          <w:sz w:val="24"/>
          <w:szCs w:val="24"/>
          <w:lang w:val="es-ES"/>
        </w:rPr>
      </w:pPr>
      <w:r>
        <w:rPr>
          <w:rFonts w:ascii="Arial" w:hAnsi="Arial" w:cs="Arial"/>
          <w:sz w:val="24"/>
          <w:szCs w:val="24"/>
          <w:lang w:val="es-ES"/>
        </w:rPr>
        <w:t>La asignatura Historia Económica Mundial I, constituye un elemento fundamental en la formación de los estudiantes de Economía, pues los dota de una capacidad de análisis que le permiten comprender los procesos de formación de la sociedad contemporánea. Debe articularse horizontalmente con el curso de Teoría Económica, así como con la materia de Economía Política en donde obtendrá los conocimientos necesarios para vincular los procesos históricos con los elementos económicos, prácticos y analíticos. Su orientación vertical la vincula directamente con el curso de Historia Económica Mundial II. En donde la/el estudiante podrá continuar con el proceso de análisis del devenir histórico (mundial) a lo largo del siglo XX.</w:t>
      </w:r>
    </w:p>
    <w:p w:rsidR="00521D01" w:rsidRPr="00BA1DCA" w:rsidRDefault="00521D01" w:rsidP="00521D01">
      <w:pPr>
        <w:pStyle w:val="Prrafodelista"/>
        <w:numPr>
          <w:ilvl w:val="1"/>
          <w:numId w:val="3"/>
        </w:numPr>
        <w:spacing w:line="360" w:lineRule="auto"/>
        <w:jc w:val="both"/>
        <w:rPr>
          <w:rFonts w:ascii="Arial" w:hAnsi="Arial" w:cs="Arial"/>
          <w:b/>
          <w:sz w:val="24"/>
          <w:szCs w:val="24"/>
          <w:lang w:val="es-ES"/>
        </w:rPr>
      </w:pPr>
      <w:r>
        <w:rPr>
          <w:rFonts w:ascii="Arial" w:hAnsi="Arial" w:cs="Arial"/>
          <w:b/>
          <w:sz w:val="24"/>
          <w:szCs w:val="24"/>
          <w:lang w:val="es-ES"/>
        </w:rPr>
        <w:t xml:space="preserve"> </w:t>
      </w:r>
      <w:r w:rsidRPr="00BA1DCA">
        <w:rPr>
          <w:rFonts w:ascii="Arial" w:hAnsi="Arial" w:cs="Arial"/>
          <w:b/>
          <w:sz w:val="24"/>
          <w:szCs w:val="24"/>
          <w:lang w:val="es-ES"/>
        </w:rPr>
        <w:t>UBICACIÓN</w:t>
      </w:r>
    </w:p>
    <w:p w:rsidR="00521D01" w:rsidRPr="002547F5" w:rsidRDefault="00521D01" w:rsidP="00521D01">
      <w:pPr>
        <w:pStyle w:val="Prrafodelista"/>
        <w:spacing w:line="360" w:lineRule="auto"/>
        <w:ind w:left="1480"/>
        <w:jc w:val="both"/>
        <w:rPr>
          <w:rFonts w:ascii="Arial" w:hAnsi="Arial" w:cs="Arial"/>
          <w:b/>
          <w:sz w:val="24"/>
          <w:szCs w:val="24"/>
          <w:lang w:val="es-ES"/>
        </w:rPr>
      </w:pPr>
    </w:p>
    <w:p w:rsidR="00521D01" w:rsidRPr="00D64837" w:rsidRDefault="00521D01" w:rsidP="00521D01">
      <w:pPr>
        <w:pStyle w:val="Prrafodelista"/>
        <w:spacing w:line="360" w:lineRule="auto"/>
        <w:ind w:left="1080"/>
        <w:jc w:val="both"/>
        <w:rPr>
          <w:rFonts w:ascii="Arial" w:hAnsi="Arial" w:cs="Arial"/>
          <w:sz w:val="24"/>
          <w:szCs w:val="24"/>
          <w:lang w:val="es-ES"/>
        </w:rPr>
      </w:pPr>
      <w:r>
        <w:rPr>
          <w:rFonts w:ascii="Arial" w:hAnsi="Arial" w:cs="Arial"/>
          <w:sz w:val="24"/>
          <w:szCs w:val="24"/>
          <w:lang w:val="es-ES"/>
        </w:rPr>
        <w:t xml:space="preserve">La asignatura se ubica en el primer semestre, debido a su carácter formativo. </w:t>
      </w:r>
    </w:p>
    <w:p w:rsidR="00521D01" w:rsidRPr="006943A7" w:rsidRDefault="00521D01" w:rsidP="00521D01">
      <w:pPr>
        <w:pStyle w:val="Prrafodelista"/>
        <w:spacing w:line="360" w:lineRule="auto"/>
        <w:ind w:left="1080"/>
        <w:jc w:val="both"/>
        <w:rPr>
          <w:rFonts w:ascii="Arial" w:hAnsi="Arial" w:cs="Arial"/>
          <w:sz w:val="24"/>
          <w:szCs w:val="24"/>
          <w:lang w:val="es-ES"/>
        </w:rPr>
      </w:pPr>
    </w:p>
    <w:p w:rsidR="00521D01" w:rsidRPr="002547F5" w:rsidRDefault="00521D01" w:rsidP="00521D01">
      <w:pPr>
        <w:pStyle w:val="Prrafodelista"/>
        <w:spacing w:line="360" w:lineRule="auto"/>
        <w:ind w:left="1080"/>
        <w:jc w:val="both"/>
        <w:rPr>
          <w:rFonts w:ascii="Arial" w:hAnsi="Arial" w:cs="Arial"/>
          <w:b/>
          <w:sz w:val="24"/>
          <w:szCs w:val="24"/>
          <w:lang w:val="es-ES"/>
        </w:rPr>
      </w:pPr>
      <w:r>
        <w:rPr>
          <w:rFonts w:ascii="Arial" w:hAnsi="Arial" w:cs="Arial"/>
          <w:b/>
          <w:sz w:val="24"/>
          <w:szCs w:val="24"/>
          <w:lang w:val="es-ES"/>
        </w:rPr>
        <w:t xml:space="preserve">7.2 </w:t>
      </w:r>
      <w:r w:rsidRPr="002547F5">
        <w:rPr>
          <w:rFonts w:ascii="Arial" w:hAnsi="Arial" w:cs="Arial"/>
          <w:b/>
          <w:sz w:val="24"/>
          <w:szCs w:val="24"/>
          <w:lang w:val="es-ES"/>
        </w:rPr>
        <w:t xml:space="preserve"> PRERREQUISITOS</w:t>
      </w:r>
    </w:p>
    <w:p w:rsidR="00521D01" w:rsidRDefault="00521D01" w:rsidP="00521D01">
      <w:pPr>
        <w:pStyle w:val="Prrafodelista"/>
        <w:spacing w:line="360" w:lineRule="auto"/>
        <w:ind w:left="1080"/>
        <w:jc w:val="both"/>
        <w:rPr>
          <w:rFonts w:ascii="Arial" w:hAnsi="Arial" w:cs="Arial"/>
          <w:sz w:val="24"/>
          <w:szCs w:val="24"/>
          <w:lang w:val="es-ES"/>
        </w:rPr>
      </w:pPr>
    </w:p>
    <w:p w:rsidR="00521D01" w:rsidRPr="00521D01" w:rsidRDefault="00521D01" w:rsidP="00521D01">
      <w:pPr>
        <w:pStyle w:val="Prrafodelista"/>
        <w:spacing w:line="360" w:lineRule="auto"/>
        <w:ind w:left="1080"/>
        <w:jc w:val="both"/>
        <w:rPr>
          <w:rFonts w:ascii="Arial" w:hAnsi="Arial" w:cs="Arial"/>
          <w:sz w:val="24"/>
          <w:szCs w:val="24"/>
          <w:lang w:val="es-ES"/>
        </w:rPr>
      </w:pPr>
      <w:r>
        <w:rPr>
          <w:rFonts w:ascii="Arial" w:hAnsi="Arial" w:cs="Arial"/>
          <w:sz w:val="24"/>
          <w:szCs w:val="24"/>
          <w:lang w:val="es-ES"/>
        </w:rPr>
        <w:t>La/el estudiante deberá tener conocimientos básicos de Historia mundial y geografía. La asignatura se desarrolla paralelamente al curso de Introducción a la Teoría Económica en la que se dotará al estudiante de los conceptos básicos, que podrá vincular con el desarrollo de los acontecimientos históricos mundiales.</w:t>
      </w:r>
    </w:p>
    <w:p w:rsidR="00521D01" w:rsidRPr="00521D01" w:rsidRDefault="00521D01" w:rsidP="00521D01">
      <w:pPr>
        <w:pStyle w:val="Prrafodelista"/>
        <w:spacing w:line="360" w:lineRule="auto"/>
        <w:ind w:left="1080"/>
        <w:jc w:val="both"/>
        <w:rPr>
          <w:rFonts w:ascii="Arial" w:hAnsi="Arial" w:cs="Arial"/>
          <w:sz w:val="24"/>
          <w:szCs w:val="24"/>
          <w:lang w:val="es-ES"/>
        </w:rPr>
      </w:pPr>
    </w:p>
    <w:p w:rsidR="00521D01" w:rsidRPr="00316732" w:rsidRDefault="00521D01" w:rsidP="00521D01">
      <w:pPr>
        <w:pStyle w:val="Prrafodelista"/>
        <w:numPr>
          <w:ilvl w:val="0"/>
          <w:numId w:val="1"/>
        </w:numPr>
        <w:spacing w:line="360" w:lineRule="auto"/>
        <w:jc w:val="both"/>
        <w:rPr>
          <w:rFonts w:ascii="Arial" w:hAnsi="Arial" w:cs="Arial"/>
          <w:b/>
          <w:sz w:val="24"/>
          <w:szCs w:val="24"/>
          <w:lang w:val="es-ES"/>
        </w:rPr>
      </w:pPr>
      <w:r w:rsidRPr="00316732">
        <w:rPr>
          <w:rFonts w:ascii="Arial" w:hAnsi="Arial" w:cs="Arial"/>
          <w:b/>
          <w:sz w:val="24"/>
          <w:szCs w:val="24"/>
          <w:lang w:val="es-ES"/>
        </w:rPr>
        <w:t>FORMAS DE EVALUACIÓN</w:t>
      </w:r>
    </w:p>
    <w:p w:rsidR="00521D01" w:rsidRPr="00316732" w:rsidRDefault="00521D01" w:rsidP="00521D01">
      <w:pPr>
        <w:spacing w:line="360" w:lineRule="auto"/>
        <w:jc w:val="both"/>
        <w:rPr>
          <w:rFonts w:ascii="Arial" w:hAnsi="Arial" w:cs="Arial"/>
          <w:sz w:val="24"/>
          <w:szCs w:val="24"/>
          <w:highlight w:val="yellow"/>
          <w:lang w:val="es-ES"/>
        </w:rPr>
      </w:pPr>
      <w:r>
        <w:rPr>
          <w:rFonts w:ascii="Arial" w:hAnsi="Arial" w:cs="Arial"/>
          <w:sz w:val="24"/>
          <w:szCs w:val="24"/>
          <w:lang w:val="es-ES"/>
        </w:rPr>
        <w:t>S</w:t>
      </w:r>
      <w:r w:rsidRPr="00A82249">
        <w:rPr>
          <w:rFonts w:ascii="Arial" w:hAnsi="Arial" w:cs="Arial"/>
          <w:sz w:val="24"/>
          <w:szCs w:val="24"/>
          <w:lang w:val="es-ES"/>
        </w:rPr>
        <w:t>e sugiere una evaluación constante del desempeño de los estudiantes, a partir de exámenes escritos u orales de naturaleza parcial que examinen periódicamente las unidades temáticas en que están divididas el curso.</w:t>
      </w:r>
    </w:p>
    <w:p w:rsidR="00521D01" w:rsidRPr="002547F5" w:rsidRDefault="00521D01" w:rsidP="00521D01">
      <w:pPr>
        <w:spacing w:line="360" w:lineRule="auto"/>
        <w:jc w:val="both"/>
        <w:rPr>
          <w:rFonts w:ascii="Arial" w:hAnsi="Arial" w:cs="Arial"/>
          <w:sz w:val="24"/>
          <w:szCs w:val="24"/>
          <w:lang w:val="es-ES"/>
        </w:rPr>
      </w:pPr>
      <w:r w:rsidRPr="00A82249">
        <w:rPr>
          <w:rFonts w:ascii="Arial" w:hAnsi="Arial" w:cs="Arial"/>
          <w:sz w:val="24"/>
          <w:szCs w:val="24"/>
          <w:lang w:val="es-ES"/>
        </w:rPr>
        <w:lastRenderedPageBreak/>
        <w:t>Opcionalmente se pueden sugerir mecanismos adicionales como la elaboración de ensayos o controles de lectura que permitan reforzar el proceso de aprendizaje.</w:t>
      </w:r>
    </w:p>
    <w:p w:rsidR="00521D01" w:rsidRPr="002547F5" w:rsidRDefault="00521D01" w:rsidP="00521D01">
      <w:pPr>
        <w:spacing w:line="360" w:lineRule="auto"/>
        <w:ind w:firstLine="708"/>
        <w:jc w:val="both"/>
        <w:rPr>
          <w:rFonts w:ascii="Arial" w:hAnsi="Arial" w:cs="Arial"/>
          <w:b/>
          <w:sz w:val="24"/>
          <w:szCs w:val="24"/>
          <w:lang w:val="es-ES"/>
        </w:rPr>
      </w:pPr>
      <w:r>
        <w:rPr>
          <w:rFonts w:ascii="Arial" w:hAnsi="Arial" w:cs="Arial"/>
          <w:b/>
          <w:sz w:val="24"/>
          <w:szCs w:val="24"/>
          <w:lang w:val="es-ES"/>
        </w:rPr>
        <w:t>9</w:t>
      </w:r>
      <w:r w:rsidRPr="002547F5">
        <w:rPr>
          <w:rFonts w:ascii="Arial" w:hAnsi="Arial" w:cs="Arial"/>
          <w:b/>
          <w:sz w:val="24"/>
          <w:szCs w:val="24"/>
          <w:lang w:val="es-ES"/>
        </w:rPr>
        <w:t>. ACTIVIDADES DE ENSEÑANZA-APRENDIZAJE</w:t>
      </w:r>
    </w:p>
    <w:p w:rsidR="00521D01" w:rsidRDefault="00521D01" w:rsidP="00521D01">
      <w:pPr>
        <w:spacing w:line="360" w:lineRule="auto"/>
        <w:jc w:val="both"/>
        <w:rPr>
          <w:rFonts w:ascii="Arial" w:hAnsi="Arial" w:cs="Arial"/>
          <w:sz w:val="24"/>
          <w:szCs w:val="24"/>
          <w:lang w:val="es-ES"/>
        </w:rPr>
      </w:pPr>
      <w:r>
        <w:rPr>
          <w:rFonts w:ascii="Arial" w:hAnsi="Arial" w:cs="Arial"/>
          <w:sz w:val="24"/>
          <w:szCs w:val="24"/>
          <w:lang w:val="es-ES"/>
        </w:rPr>
        <w:t>El proceso de aprendizaje se apoya en la exposición de los temas por parte del docente, mismo que se puede reforzar con el uso de material didáctico visual que resulta indispensable para la explicación de los temas, como mapas, ilustraciones, cuadros estadísticos y gráficas. De igual forma el docente</w:t>
      </w:r>
      <w:bookmarkStart w:id="0" w:name="_GoBack"/>
      <w:bookmarkEnd w:id="0"/>
      <w:r>
        <w:rPr>
          <w:rFonts w:ascii="Arial" w:hAnsi="Arial" w:cs="Arial"/>
          <w:sz w:val="24"/>
          <w:szCs w:val="24"/>
          <w:lang w:val="es-ES"/>
        </w:rPr>
        <w:t xml:space="preserve"> podrá apoyarse con la presentación de cuadros sinópticos y diapositivas.</w:t>
      </w:r>
    </w:p>
    <w:p w:rsidR="00521D01" w:rsidRPr="002547F5" w:rsidRDefault="00521D01" w:rsidP="00521D01">
      <w:pPr>
        <w:spacing w:line="360" w:lineRule="auto"/>
        <w:ind w:firstLine="708"/>
        <w:jc w:val="both"/>
        <w:rPr>
          <w:rFonts w:ascii="Arial" w:hAnsi="Arial" w:cs="Arial"/>
          <w:b/>
          <w:sz w:val="24"/>
          <w:szCs w:val="24"/>
          <w:lang w:val="es-ES"/>
        </w:rPr>
      </w:pPr>
      <w:r>
        <w:rPr>
          <w:rFonts w:ascii="Arial" w:hAnsi="Arial" w:cs="Arial"/>
          <w:b/>
          <w:sz w:val="24"/>
          <w:szCs w:val="24"/>
          <w:lang w:val="es-ES"/>
        </w:rPr>
        <w:t>10</w:t>
      </w:r>
      <w:r w:rsidRPr="002547F5">
        <w:rPr>
          <w:rFonts w:ascii="Arial" w:hAnsi="Arial" w:cs="Arial"/>
          <w:b/>
          <w:sz w:val="24"/>
          <w:szCs w:val="24"/>
          <w:lang w:val="es-ES"/>
        </w:rPr>
        <w:t>. HORAS DE PREPARACIÓN EXTRA-AULA</w:t>
      </w:r>
    </w:p>
    <w:p w:rsidR="00521D01" w:rsidRDefault="00521D01" w:rsidP="00521D01">
      <w:pPr>
        <w:spacing w:line="360" w:lineRule="auto"/>
        <w:jc w:val="both"/>
        <w:rPr>
          <w:rFonts w:ascii="Arial" w:hAnsi="Arial" w:cs="Arial"/>
          <w:sz w:val="24"/>
          <w:szCs w:val="24"/>
          <w:lang w:val="es-ES"/>
        </w:rPr>
      </w:pPr>
      <w:r>
        <w:rPr>
          <w:rFonts w:ascii="Arial" w:hAnsi="Arial" w:cs="Arial"/>
          <w:sz w:val="24"/>
          <w:szCs w:val="24"/>
          <w:lang w:val="es-ES"/>
        </w:rPr>
        <w:t xml:space="preserve">Las horas de preparación extra-aula que el alumno deberá dedicar a esta materia están directamente relacionadas con el nivel de comprensión de lectura, debido a que los temas que se abordan son vastos y diversos, tendrá que dedicar el tiempo que requiera para poder realizar las lecturas obligatorias, mismas que podrá complementar con la bibliografía complementaria. </w:t>
      </w:r>
    </w:p>
    <w:p w:rsidR="00521D01" w:rsidRPr="002547F5" w:rsidRDefault="00521D01" w:rsidP="00521D01">
      <w:pPr>
        <w:spacing w:line="360" w:lineRule="auto"/>
        <w:ind w:firstLine="708"/>
        <w:jc w:val="both"/>
        <w:rPr>
          <w:rFonts w:ascii="Arial" w:hAnsi="Arial" w:cs="Arial"/>
          <w:b/>
          <w:sz w:val="24"/>
          <w:szCs w:val="24"/>
          <w:lang w:val="es-ES"/>
        </w:rPr>
      </w:pPr>
      <w:r>
        <w:rPr>
          <w:rFonts w:ascii="Arial" w:hAnsi="Arial" w:cs="Arial"/>
          <w:b/>
          <w:sz w:val="24"/>
          <w:szCs w:val="24"/>
          <w:lang w:val="es-ES"/>
        </w:rPr>
        <w:t>11</w:t>
      </w:r>
      <w:r w:rsidRPr="002547F5">
        <w:rPr>
          <w:rFonts w:ascii="Arial" w:hAnsi="Arial" w:cs="Arial"/>
          <w:b/>
          <w:sz w:val="24"/>
          <w:szCs w:val="24"/>
          <w:lang w:val="es-ES"/>
        </w:rPr>
        <w:t>.</w:t>
      </w:r>
      <w:r>
        <w:rPr>
          <w:rFonts w:ascii="Arial" w:hAnsi="Arial" w:cs="Arial"/>
          <w:sz w:val="24"/>
          <w:szCs w:val="24"/>
          <w:lang w:val="es-ES"/>
        </w:rPr>
        <w:t xml:space="preserve"> </w:t>
      </w:r>
      <w:r w:rsidRPr="002547F5">
        <w:rPr>
          <w:rFonts w:ascii="Arial" w:hAnsi="Arial" w:cs="Arial"/>
          <w:b/>
          <w:sz w:val="24"/>
          <w:szCs w:val="24"/>
          <w:lang w:val="es-ES"/>
        </w:rPr>
        <w:t>RECURSOS INFORMÁTICOS Y AUDIOVISUALES</w:t>
      </w:r>
    </w:p>
    <w:p w:rsidR="00521D01" w:rsidRDefault="00521D01" w:rsidP="00521D01">
      <w:pPr>
        <w:spacing w:line="360" w:lineRule="auto"/>
        <w:jc w:val="both"/>
        <w:rPr>
          <w:rFonts w:ascii="Arial" w:hAnsi="Arial" w:cs="Arial"/>
          <w:sz w:val="24"/>
          <w:szCs w:val="24"/>
          <w:lang w:val="es-ES"/>
        </w:rPr>
      </w:pPr>
      <w:r>
        <w:rPr>
          <w:rFonts w:ascii="Arial" w:hAnsi="Arial" w:cs="Arial"/>
          <w:sz w:val="24"/>
          <w:szCs w:val="24"/>
          <w:lang w:val="es-ES"/>
        </w:rPr>
        <w:t>Se sugiere la elaboración por parte del profesor de un blog donde los alumnos puedan tener acceso al material digitalizado y en el que además podrán verter opiniones y contribuir a la discusión de los temas del curso. De igual forma, el fácil acceso a una serie de materiales audiovisuales  –películas, documentales, reportajes- pueden ayudar al estudiante a ubicar y comprender mejor los procesos históricos analizados en clase.</w:t>
      </w:r>
    </w:p>
    <w:p w:rsidR="000E6AC5" w:rsidRDefault="000E6AC5"/>
    <w:sectPr w:rsidR="000E6AC5" w:rsidSect="000E6AC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DB4" w:rsidRDefault="00D64DB4" w:rsidP="004D7385">
      <w:pPr>
        <w:spacing w:after="0" w:line="240" w:lineRule="auto"/>
      </w:pPr>
      <w:r>
        <w:separator/>
      </w:r>
    </w:p>
  </w:endnote>
  <w:endnote w:type="continuationSeparator" w:id="0">
    <w:p w:rsidR="00D64DB4" w:rsidRDefault="00D64DB4" w:rsidP="004D7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348"/>
      <w:docPartObj>
        <w:docPartGallery w:val="Page Numbers (Bottom of Page)"/>
        <w:docPartUnique/>
      </w:docPartObj>
    </w:sdtPr>
    <w:sdtContent>
      <w:p w:rsidR="00316732" w:rsidRDefault="00DD3182">
        <w:pPr>
          <w:pStyle w:val="Piedepgina"/>
          <w:jc w:val="center"/>
        </w:pPr>
        <w:r>
          <w:fldChar w:fldCharType="begin"/>
        </w:r>
        <w:r w:rsidR="001B1EB9">
          <w:instrText xml:space="preserve"> PAGE   \* MERGEFORMAT </w:instrText>
        </w:r>
        <w:r>
          <w:fldChar w:fldCharType="separate"/>
        </w:r>
        <w:r w:rsidR="00A051A7">
          <w:rPr>
            <w:noProof/>
          </w:rPr>
          <w:t>1</w:t>
        </w:r>
        <w:r>
          <w:fldChar w:fldCharType="end"/>
        </w:r>
      </w:p>
    </w:sdtContent>
  </w:sdt>
  <w:p w:rsidR="00316732" w:rsidRDefault="00D64D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DB4" w:rsidRDefault="00D64DB4" w:rsidP="004D7385">
      <w:pPr>
        <w:spacing w:after="0" w:line="240" w:lineRule="auto"/>
      </w:pPr>
      <w:r>
        <w:separator/>
      </w:r>
    </w:p>
  </w:footnote>
  <w:footnote w:type="continuationSeparator" w:id="0">
    <w:p w:rsidR="00D64DB4" w:rsidRDefault="00D64DB4" w:rsidP="004D73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32" w:rsidRPr="008C2D62" w:rsidRDefault="001B1EB9">
    <w:pPr>
      <w:pStyle w:val="Encabezado"/>
      <w:rPr>
        <w:rFonts w:ascii="Arial" w:hAnsi="Arial" w:cs="Arial"/>
        <w:sz w:val="16"/>
        <w:szCs w:val="16"/>
      </w:rPr>
    </w:pPr>
    <w:r w:rsidRPr="008C2D62">
      <w:rPr>
        <w:rFonts w:ascii="Arial" w:hAnsi="Arial" w:cs="Arial"/>
        <w:sz w:val="16"/>
        <w:szCs w:val="16"/>
      </w:rPr>
      <w:t>Programa de la asignatura Historia Económica Mundial I</w:t>
    </w:r>
  </w:p>
  <w:p w:rsidR="00316732" w:rsidRPr="008C2D62" w:rsidRDefault="001B1EB9">
    <w:pPr>
      <w:pStyle w:val="Encabezado"/>
      <w:rPr>
        <w:rFonts w:ascii="Arial" w:hAnsi="Arial" w:cs="Arial"/>
        <w:sz w:val="16"/>
        <w:szCs w:val="16"/>
      </w:rPr>
    </w:pPr>
    <w:r w:rsidRPr="008C2D62">
      <w:rPr>
        <w:rFonts w:ascii="Arial" w:hAnsi="Arial" w:cs="Arial"/>
        <w:sz w:val="16"/>
        <w:szCs w:val="16"/>
      </w:rPr>
      <w:t>Historia Económica</w:t>
    </w:r>
  </w:p>
  <w:p w:rsidR="008C2D62" w:rsidRDefault="008C2D62">
    <w:pPr>
      <w:pStyle w:val="Encabezado"/>
      <w:rPr>
        <w:rFonts w:ascii="Arial" w:hAnsi="Arial" w:cs="Arial"/>
        <w:sz w:val="20"/>
        <w:szCs w:val="20"/>
      </w:rPr>
    </w:pPr>
  </w:p>
  <w:p w:rsidR="008C2D62" w:rsidRPr="007C7D84" w:rsidRDefault="008C2D62">
    <w:pPr>
      <w:pStyle w:val="Encabezado"/>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CD2"/>
    <w:multiLevelType w:val="multilevel"/>
    <w:tmpl w:val="EFBA6EC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nsid w:val="187755A7"/>
    <w:multiLevelType w:val="multilevel"/>
    <w:tmpl w:val="DC9E35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60535DA"/>
    <w:multiLevelType w:val="hybridMultilevel"/>
    <w:tmpl w:val="3B0EE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521D01"/>
    <w:rsid w:val="000E6AC5"/>
    <w:rsid w:val="001B1EB9"/>
    <w:rsid w:val="003C1240"/>
    <w:rsid w:val="004D7385"/>
    <w:rsid w:val="00521D01"/>
    <w:rsid w:val="008515A0"/>
    <w:rsid w:val="008C2D62"/>
    <w:rsid w:val="009E299A"/>
    <w:rsid w:val="00A051A7"/>
    <w:rsid w:val="00AE2FA1"/>
    <w:rsid w:val="00D64DB4"/>
    <w:rsid w:val="00DB4662"/>
    <w:rsid w:val="00DD3182"/>
    <w:rsid w:val="00EC590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1D01"/>
    <w:pPr>
      <w:ind w:left="720"/>
      <w:contextualSpacing/>
    </w:pPr>
  </w:style>
  <w:style w:type="paragraph" w:styleId="Encabezado">
    <w:name w:val="header"/>
    <w:basedOn w:val="Normal"/>
    <w:link w:val="EncabezadoCar"/>
    <w:uiPriority w:val="99"/>
    <w:unhideWhenUsed/>
    <w:rsid w:val="00521D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1D01"/>
  </w:style>
  <w:style w:type="paragraph" w:styleId="Piedepgina">
    <w:name w:val="footer"/>
    <w:basedOn w:val="Normal"/>
    <w:link w:val="PiedepginaCar"/>
    <w:uiPriority w:val="99"/>
    <w:unhideWhenUsed/>
    <w:rsid w:val="00521D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1D01"/>
  </w:style>
  <w:style w:type="paragraph" w:customStyle="1" w:styleId="Cuadrculamediana21">
    <w:name w:val="Cuadrícula mediana 21"/>
    <w:qFormat/>
    <w:rsid w:val="00521D01"/>
    <w:pPr>
      <w:spacing w:after="0" w:line="240" w:lineRule="auto"/>
    </w:pPr>
    <w:rPr>
      <w:rFonts w:ascii="Arial" w:eastAsia="Calibri" w:hAnsi="Arial" w:cs="Times"/>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2816</Words>
  <Characters>15490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dc:creator>
  <cp:lastModifiedBy>admi</cp:lastModifiedBy>
  <cp:revision>3</cp:revision>
  <cp:lastPrinted>2014-04-12T00:33:00Z</cp:lastPrinted>
  <dcterms:created xsi:type="dcterms:W3CDTF">2014-04-12T00:39:00Z</dcterms:created>
  <dcterms:modified xsi:type="dcterms:W3CDTF">2014-04-21T19:43:00Z</dcterms:modified>
</cp:coreProperties>
</file>