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45FCA" w14:textId="77777777" w:rsidR="0047797E" w:rsidRDefault="0047797E" w:rsidP="004779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</w:p>
    <w:p w14:paraId="07145FCB" w14:textId="77777777" w:rsidR="0047797E" w:rsidRDefault="0047797E" w:rsidP="004779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779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Propuesta del Grupo de Asignaturas: Econometría I, Econometría II </w:t>
      </w:r>
    </w:p>
    <w:p w14:paraId="07145FCC" w14:textId="77777777" w:rsidR="0047797E" w:rsidRPr="0047797E" w:rsidRDefault="0047797E" w:rsidP="004779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gramStart"/>
      <w:r w:rsidRPr="0047797E">
        <w:rPr>
          <w:rFonts w:ascii="Times New Roman" w:hAnsi="Times New Roman" w:cs="Times New Roman"/>
          <w:b/>
          <w:sz w:val="24"/>
          <w:szCs w:val="24"/>
          <w:lang w:val="es-ES"/>
        </w:rPr>
        <w:t>y</w:t>
      </w:r>
      <w:proofErr w:type="gramEnd"/>
      <w:r w:rsidRPr="004779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Econometría III</w:t>
      </w:r>
    </w:p>
    <w:p w14:paraId="07145FCD" w14:textId="77777777" w:rsidR="0047797E" w:rsidRDefault="0047797E" w:rsidP="00A62AE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07145FCE" w14:textId="77777777" w:rsidR="0047797E" w:rsidRDefault="00A62AE3" w:rsidP="00A62AE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Elaborado por: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Profs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 Horacio Catalán y Juan Marco Ortiz</w:t>
      </w:r>
    </w:p>
    <w:p w14:paraId="07145FCF" w14:textId="77777777" w:rsidR="00A62AE3" w:rsidRDefault="00A62AE3" w:rsidP="00A62AE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07145FE6" w14:textId="77777777" w:rsidR="00A62AE3" w:rsidRPr="0056585A" w:rsidRDefault="0056585A" w:rsidP="0056585A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6585A">
        <w:rPr>
          <w:rFonts w:ascii="Times New Roman" w:hAnsi="Times New Roman" w:cs="Times New Roman"/>
          <w:b/>
          <w:sz w:val="24"/>
          <w:szCs w:val="24"/>
          <w:lang w:val="es-ES"/>
        </w:rPr>
        <w:t xml:space="preserve">Exposición de Motivos. </w:t>
      </w:r>
    </w:p>
    <w:p w14:paraId="07145FE7" w14:textId="77777777" w:rsidR="00BE19F5" w:rsidRDefault="00BE19F5" w:rsidP="0056585A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07145FE8" w14:textId="050204B8" w:rsidR="002C6AD1" w:rsidRDefault="0056585A" w:rsidP="0056585A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6585A">
        <w:rPr>
          <w:rFonts w:ascii="Times New Roman" w:hAnsi="Times New Roman" w:cs="Times New Roman"/>
          <w:sz w:val="24"/>
          <w:szCs w:val="24"/>
          <w:lang w:val="es-ES"/>
        </w:rPr>
        <w:t xml:space="preserve">La ciencia económica se apoya en la construcción de modelos </w:t>
      </w:r>
      <w:r w:rsidR="00352542">
        <w:rPr>
          <w:rFonts w:ascii="Times New Roman" w:hAnsi="Times New Roman" w:cs="Times New Roman"/>
          <w:sz w:val="24"/>
          <w:szCs w:val="24"/>
          <w:lang w:val="es-ES"/>
        </w:rPr>
        <w:t xml:space="preserve">teóricos </w:t>
      </w:r>
      <w:r w:rsidRPr="0056585A">
        <w:rPr>
          <w:rFonts w:ascii="Times New Roman" w:hAnsi="Times New Roman" w:cs="Times New Roman"/>
          <w:sz w:val="24"/>
          <w:szCs w:val="24"/>
          <w:lang w:val="es-ES"/>
        </w:rPr>
        <w:t>a fin de plantear hipótesis que permitan la interpretación y explicación de los fenómenos de la realidad.</w:t>
      </w:r>
      <w:r w:rsidR="002C6AD1">
        <w:rPr>
          <w:rFonts w:ascii="Times New Roman" w:hAnsi="Times New Roman" w:cs="Times New Roman"/>
          <w:sz w:val="24"/>
          <w:szCs w:val="24"/>
          <w:lang w:val="es-ES"/>
        </w:rPr>
        <w:t xml:space="preserve"> Por su parte,</w:t>
      </w:r>
      <w:r w:rsidRPr="0056585A">
        <w:rPr>
          <w:rFonts w:ascii="Times New Roman" w:hAnsi="Times New Roman" w:cs="Times New Roman"/>
          <w:sz w:val="24"/>
          <w:szCs w:val="24"/>
          <w:lang w:val="es-ES"/>
        </w:rPr>
        <w:t xml:space="preserve"> las matemáticas representan un lenguaje que facilita la exposición de las hipótesis teóricas por medio de formalizar y realizar un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56585A">
        <w:rPr>
          <w:rFonts w:ascii="Times New Roman" w:hAnsi="Times New Roman" w:cs="Times New Roman"/>
          <w:sz w:val="24"/>
          <w:szCs w:val="24"/>
          <w:lang w:val="es-ES"/>
        </w:rPr>
        <w:t xml:space="preserve"> deducción lógica de los supuestos</w:t>
      </w:r>
      <w:r w:rsidR="00770EC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101F1">
        <w:rPr>
          <w:rFonts w:ascii="Times New Roman" w:hAnsi="Times New Roman" w:cs="Times New Roman"/>
          <w:sz w:val="24"/>
          <w:szCs w:val="24"/>
          <w:lang w:val="es-ES"/>
        </w:rPr>
        <w:t xml:space="preserve"> lo cual se representan en un conjunto de ecuaciones que definen relación entre variables</w:t>
      </w:r>
      <w:r w:rsidR="00F3189F">
        <w:rPr>
          <w:rFonts w:ascii="Times New Roman" w:hAnsi="Times New Roman" w:cs="Times New Roman"/>
          <w:sz w:val="24"/>
          <w:szCs w:val="24"/>
          <w:lang w:val="es-ES"/>
        </w:rPr>
        <w:t>. S</w:t>
      </w:r>
      <w:r w:rsidR="00770EC3">
        <w:rPr>
          <w:rFonts w:ascii="Times New Roman" w:hAnsi="Times New Roman" w:cs="Times New Roman"/>
          <w:sz w:val="24"/>
          <w:szCs w:val="24"/>
          <w:lang w:val="es-ES"/>
        </w:rPr>
        <w:t xml:space="preserve">i bien </w:t>
      </w:r>
      <w:r w:rsidRPr="0056585A">
        <w:rPr>
          <w:rFonts w:ascii="Times New Roman" w:hAnsi="Times New Roman" w:cs="Times New Roman"/>
          <w:sz w:val="24"/>
          <w:szCs w:val="24"/>
          <w:lang w:val="es-ES"/>
        </w:rPr>
        <w:t xml:space="preserve">es una visión simplificada de la realidad, </w:t>
      </w:r>
      <w:r w:rsidR="00770EC3">
        <w:rPr>
          <w:rFonts w:ascii="Times New Roman" w:hAnsi="Times New Roman" w:cs="Times New Roman"/>
          <w:sz w:val="24"/>
          <w:szCs w:val="24"/>
          <w:lang w:val="es-ES"/>
        </w:rPr>
        <w:t>su comprobación empí</w:t>
      </w:r>
      <w:r w:rsidR="006101F1">
        <w:rPr>
          <w:rFonts w:ascii="Times New Roman" w:hAnsi="Times New Roman" w:cs="Times New Roman"/>
          <w:sz w:val="24"/>
          <w:szCs w:val="24"/>
          <w:lang w:val="es-ES"/>
        </w:rPr>
        <w:t>rica permite realizar análisis y prospectiva de las variables definidas en el modelo.</w:t>
      </w:r>
      <w:r w:rsidR="00F3189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7145FE9" w14:textId="77777777" w:rsidR="002C6AD1" w:rsidRDefault="002C6AD1" w:rsidP="0056585A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7F70C312" w14:textId="77777777" w:rsidR="00883CFC" w:rsidRDefault="00F3189F" w:rsidP="0056585A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los últimos 30 años, se ha registrado un avance importante en los métodos y técnicas de estimación, aplicados en la comprobación empírica de las hipótesis de la teoría económica. </w:t>
      </w:r>
      <w:r w:rsidRPr="0056585A">
        <w:rPr>
          <w:rFonts w:ascii="Times New Roman" w:hAnsi="Times New Roman" w:cs="Times New Roman"/>
          <w:sz w:val="24"/>
          <w:szCs w:val="24"/>
          <w:lang w:val="es-ES"/>
        </w:rPr>
        <w:t>En general en todos los campos de la teoría económica se ha generado un gran interés por aplicar sofisticadas herramientas analíticas a fin de modelar las acciones de los agentes en un mundo de información imperfecta y de relaciones dinámicas. Simultáneamente, se ha observado un uso creciente, e incluso intensivo, de distintas técnicas matemáticas, estadísticas o econométricas junto con la utilización de nuevas tecnologías en el campo de la computación, brindando elementos nuevos en el análisis económico teórico y aplicado.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158C94F" w14:textId="77777777" w:rsidR="00883CFC" w:rsidRDefault="00883CFC" w:rsidP="0056585A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07145FF2" w14:textId="5EA93209" w:rsidR="0056585A" w:rsidRPr="0056585A" w:rsidRDefault="00F3189F" w:rsidP="0056585A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este contexto, surge la necesidad de que los alumnos de la Facultad de Economía </w:t>
      </w:r>
      <w:r w:rsidR="00BF4B4A">
        <w:rPr>
          <w:rFonts w:ascii="Times New Roman" w:hAnsi="Times New Roman" w:cs="Times New Roman"/>
          <w:sz w:val="24"/>
          <w:szCs w:val="24"/>
          <w:lang w:val="es-ES"/>
        </w:rPr>
        <w:t xml:space="preserve">cuenten con una formación sólida en los </w:t>
      </w:r>
      <w:r w:rsidR="00883CFC">
        <w:rPr>
          <w:rFonts w:ascii="Times New Roman" w:hAnsi="Times New Roman" w:cs="Times New Roman"/>
          <w:sz w:val="24"/>
          <w:szCs w:val="24"/>
          <w:lang w:val="es-ES"/>
        </w:rPr>
        <w:t>distintos métodos econométricos, r</w:t>
      </w:r>
      <w:r w:rsidR="0056585A" w:rsidRPr="0056585A">
        <w:rPr>
          <w:rFonts w:ascii="Times New Roman" w:hAnsi="Times New Roman" w:cs="Times New Roman"/>
          <w:sz w:val="24"/>
          <w:szCs w:val="24"/>
          <w:lang w:val="es-ES"/>
        </w:rPr>
        <w:t>equerido</w:t>
      </w:r>
      <w:r w:rsidR="00883CFC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56585A" w:rsidRPr="0056585A">
        <w:rPr>
          <w:rFonts w:ascii="Times New Roman" w:hAnsi="Times New Roman" w:cs="Times New Roman"/>
          <w:sz w:val="24"/>
          <w:szCs w:val="24"/>
          <w:lang w:val="es-ES"/>
        </w:rPr>
        <w:t xml:space="preserve"> para realizar análisis económicos con un alto rigor académico o para continuar con estudios de postgrado en economía.</w:t>
      </w:r>
      <w:r w:rsidR="00BE19F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6585A" w:rsidRPr="0056585A">
        <w:rPr>
          <w:rFonts w:ascii="Times New Roman" w:hAnsi="Times New Roman" w:cs="Times New Roman"/>
          <w:sz w:val="24"/>
          <w:szCs w:val="24"/>
          <w:lang w:val="es-ES"/>
        </w:rPr>
        <w:t>Desde luego</w:t>
      </w:r>
      <w:r w:rsidR="00BE19F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6585A" w:rsidRPr="0056585A">
        <w:rPr>
          <w:rFonts w:ascii="Times New Roman" w:hAnsi="Times New Roman" w:cs="Times New Roman"/>
          <w:sz w:val="24"/>
          <w:szCs w:val="24"/>
          <w:lang w:val="es-ES"/>
        </w:rPr>
        <w:t xml:space="preserve"> el consolidar un área de métodos cuantitativos de excelencia y alto rigor académico, depende de diversos factores. Sin embargo, uno de los elementos importantes es sin duda la estructura y objetivo del programa de estudios, que </w:t>
      </w:r>
      <w:r w:rsidR="0056585A" w:rsidRPr="0056585A">
        <w:rPr>
          <w:rFonts w:ascii="Times New Roman" w:hAnsi="Times New Roman" w:cs="Times New Roman"/>
          <w:sz w:val="24"/>
          <w:szCs w:val="24"/>
          <w:lang w:val="es-ES"/>
        </w:rPr>
        <w:lastRenderedPageBreak/>
        <w:t>generalmente se identifica como el currículo formal. Por su parte, la práctica cotidiana en el aula, asociada a los métodos de enseñanza y las formas en que los estudiantes aprenden el uso de los métodos cuantitativos en economía (currículo real), es un elemento que puede potenciar o limitar los contenidos de los programas de estudio.</w:t>
      </w:r>
      <w:r w:rsidR="002B70F8">
        <w:rPr>
          <w:rFonts w:ascii="Times New Roman" w:hAnsi="Times New Roman" w:cs="Times New Roman"/>
          <w:sz w:val="24"/>
          <w:szCs w:val="24"/>
          <w:lang w:val="es-ES"/>
        </w:rPr>
        <w:t xml:space="preserve"> Así, la presente propuesta se orienta a exponer los contenidos básicos en el área de econometría que se consideran necesarios en la formación actual de los economistas.</w:t>
      </w:r>
    </w:p>
    <w:p w14:paraId="07145FF3" w14:textId="77777777" w:rsidR="0056585A" w:rsidRPr="0056585A" w:rsidRDefault="0056585A" w:rsidP="0056585A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0A859EF0" w14:textId="77777777" w:rsidR="002B70F8" w:rsidRPr="00E50C8A" w:rsidRDefault="002B70F8" w:rsidP="00E50C8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50C8A">
        <w:rPr>
          <w:rFonts w:ascii="Times New Roman" w:hAnsi="Times New Roman" w:cs="Times New Roman"/>
          <w:b/>
          <w:sz w:val="24"/>
          <w:szCs w:val="24"/>
          <w:lang w:val="es-ES"/>
        </w:rPr>
        <w:t>Denominación de la asignatura:</w:t>
      </w:r>
    </w:p>
    <w:p w14:paraId="07145FF5" w14:textId="601971B5" w:rsidR="00BE19F5" w:rsidRPr="002B70F8" w:rsidRDefault="002B70F8" w:rsidP="00E50C8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 w:rsidRPr="002B70F8">
        <w:rPr>
          <w:rFonts w:ascii="Times New Roman" w:hAnsi="Times New Roman" w:cs="Times New Roman"/>
          <w:sz w:val="24"/>
          <w:szCs w:val="24"/>
          <w:lang w:val="es-ES"/>
        </w:rPr>
        <w:t>Econometría I: especificación, estimación y evaluación del modelo econométrico</w:t>
      </w:r>
    </w:p>
    <w:p w14:paraId="07145FF6" w14:textId="7C4E4A2C" w:rsidR="00BE19F5" w:rsidRPr="00E50C8A" w:rsidRDefault="002B70F8" w:rsidP="0056585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50C8A">
        <w:rPr>
          <w:rFonts w:ascii="Times New Roman" w:hAnsi="Times New Roman" w:cs="Times New Roman"/>
          <w:b/>
          <w:sz w:val="24"/>
          <w:szCs w:val="24"/>
          <w:lang w:val="es-ES"/>
        </w:rPr>
        <w:t xml:space="preserve">Tipo y Nivel de formación: </w:t>
      </w:r>
    </w:p>
    <w:p w14:paraId="07145FF8" w14:textId="3ACD71C0" w:rsidR="0047797E" w:rsidRDefault="00E50C8A" w:rsidP="00A62AE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Básico</w:t>
      </w:r>
    </w:p>
    <w:p w14:paraId="4B2C186D" w14:textId="3E77F27C" w:rsidR="002B70F8" w:rsidRDefault="002B70F8" w:rsidP="00A62AE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1BDB33D" w14:textId="77777777" w:rsidR="00E50C8A" w:rsidRDefault="00E50C8A" w:rsidP="00A62AE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50C8A">
        <w:rPr>
          <w:rFonts w:ascii="Times New Roman" w:hAnsi="Times New Roman" w:cs="Times New Roman"/>
          <w:b/>
          <w:sz w:val="24"/>
          <w:szCs w:val="24"/>
          <w:lang w:val="es-ES"/>
        </w:rPr>
        <w:t>Objetivo General:</w:t>
      </w:r>
      <w:r w:rsidRPr="00E50C8A">
        <w:rPr>
          <w:rFonts w:ascii="Times New Roman" w:hAnsi="Times New Roman" w:cs="Times New Roman"/>
          <w:sz w:val="24"/>
          <w:szCs w:val="24"/>
          <w:lang w:val="es-ES"/>
        </w:rPr>
        <w:t xml:space="preserve"> El principal objetivo del curso es que el participante obtenga una base sólida en los fundamentos de la econometría moderna y en el uso de los paquetes econométricos convencionales. </w:t>
      </w:r>
    </w:p>
    <w:p w14:paraId="1E0AB4D1" w14:textId="463AB4F1" w:rsidR="00E50C8A" w:rsidRPr="00E50C8A" w:rsidRDefault="00E50C8A" w:rsidP="00A62AE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50C8A">
        <w:rPr>
          <w:rFonts w:ascii="Times New Roman" w:hAnsi="Times New Roman" w:cs="Times New Roman"/>
          <w:b/>
          <w:sz w:val="24"/>
          <w:szCs w:val="24"/>
          <w:lang w:val="es-ES"/>
        </w:rPr>
        <w:t>Objetivos Específicos:</w:t>
      </w:r>
    </w:p>
    <w:p w14:paraId="536AACE7" w14:textId="3B8BE31C" w:rsidR="002B70F8" w:rsidRDefault="00E50C8A" w:rsidP="00E50C8A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E50C8A">
        <w:rPr>
          <w:rFonts w:ascii="Times New Roman" w:hAnsi="Times New Roman" w:cs="Times New Roman"/>
          <w:sz w:val="24"/>
          <w:szCs w:val="24"/>
          <w:lang w:val="es-ES"/>
        </w:rPr>
        <w:t>specificar y estimar modelo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uniecuacional</w:t>
      </w:r>
      <w:proofErr w:type="spellEnd"/>
      <w:r w:rsidRPr="00E50C8A">
        <w:rPr>
          <w:rFonts w:ascii="Times New Roman" w:hAnsi="Times New Roman" w:cs="Times New Roman"/>
          <w:sz w:val="24"/>
          <w:szCs w:val="24"/>
          <w:lang w:val="es-ES"/>
        </w:rPr>
        <w:t xml:space="preserve"> que pueda ser utilizado con fines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pronóstico y evaluación de escenarios de política económica</w:t>
      </w:r>
    </w:p>
    <w:p w14:paraId="5D1CF911" w14:textId="37F01F03" w:rsidR="00E50C8A" w:rsidRDefault="00E50C8A" w:rsidP="00E50C8A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Realizar evaluación y diagnóstico de los modelos econométricos a partir de los supuestos teóricos y propiedades de los estimadores</w:t>
      </w:r>
    </w:p>
    <w:p w14:paraId="75CF9766" w14:textId="47B68FCC" w:rsidR="00E50C8A" w:rsidRPr="00E50C8A" w:rsidRDefault="00E50C8A" w:rsidP="00E50C8A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Aprender la teoría de distintos métodos de estimación en función de las propiedades de la muestra y de la especificación del modelo</w:t>
      </w:r>
    </w:p>
    <w:p w14:paraId="07145FF9" w14:textId="77777777" w:rsidR="00A62AE3" w:rsidRDefault="00A62AE3" w:rsidP="00F22E7A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8C5A0C1" w14:textId="77777777" w:rsidR="00F22E7A" w:rsidRPr="003A09CE" w:rsidRDefault="00F22E7A" w:rsidP="00F22E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3A09C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Modelo Econométrico </w:t>
      </w:r>
    </w:p>
    <w:p w14:paraId="40B4C7D5" w14:textId="77777777" w:rsidR="00F22E7A" w:rsidRDefault="00F22E7A" w:rsidP="00F22E7A">
      <w:pPr>
        <w:numPr>
          <w:ilvl w:val="1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Enfoque general de la Econometría</w:t>
      </w:r>
    </w:p>
    <w:p w14:paraId="7263074C" w14:textId="77777777" w:rsidR="00F22E7A" w:rsidRDefault="00F22E7A" w:rsidP="00F22E7A">
      <w:pPr>
        <w:numPr>
          <w:ilvl w:val="2"/>
          <w:numId w:val="3"/>
        </w:numPr>
        <w:tabs>
          <w:tab w:val="left" w:pos="851"/>
        </w:tabs>
        <w:ind w:hanging="578"/>
        <w:rPr>
          <w:rFonts w:ascii="Times New Roman" w:hAnsi="Times New Roman"/>
          <w:sz w:val="24"/>
          <w:szCs w:val="24"/>
        </w:rPr>
      </w:pPr>
      <w:r w:rsidRPr="000D1DA2">
        <w:rPr>
          <w:rFonts w:ascii="Times New Roman" w:hAnsi="Times New Roman"/>
          <w:sz w:val="24"/>
          <w:szCs w:val="24"/>
        </w:rPr>
        <w:t>Teoría económica y modelo econométrico</w:t>
      </w:r>
    </w:p>
    <w:p w14:paraId="5C1BF567" w14:textId="77777777" w:rsidR="00F22E7A" w:rsidRPr="00AF75E2" w:rsidRDefault="00F22E7A" w:rsidP="00F22E7A">
      <w:pPr>
        <w:numPr>
          <w:ilvl w:val="2"/>
          <w:numId w:val="3"/>
        </w:numPr>
        <w:ind w:hanging="578"/>
        <w:rPr>
          <w:rFonts w:ascii="Times New Roman" w:hAnsi="Times New Roman"/>
          <w:sz w:val="24"/>
          <w:szCs w:val="24"/>
        </w:rPr>
      </w:pPr>
      <w:r w:rsidRPr="00AF75E2">
        <w:rPr>
          <w:rFonts w:ascii="Times New Roman" w:hAnsi="Times New Roman"/>
          <w:sz w:val="24"/>
          <w:szCs w:val="24"/>
        </w:rPr>
        <w:t>Información teórica y estadística</w:t>
      </w:r>
    </w:p>
    <w:p w14:paraId="37A267EE" w14:textId="77777777" w:rsidR="00F22E7A" w:rsidRDefault="00F22E7A" w:rsidP="00F22E7A">
      <w:pPr>
        <w:numPr>
          <w:ilvl w:val="2"/>
          <w:numId w:val="3"/>
        </w:numPr>
        <w:ind w:hanging="578"/>
        <w:rPr>
          <w:rFonts w:ascii="Times New Roman" w:hAnsi="Times New Roman"/>
          <w:sz w:val="24"/>
          <w:szCs w:val="24"/>
        </w:rPr>
      </w:pPr>
      <w:r w:rsidRPr="00AF75E2">
        <w:rPr>
          <w:rFonts w:ascii="Times New Roman" w:hAnsi="Times New Roman"/>
          <w:sz w:val="24"/>
          <w:szCs w:val="24"/>
        </w:rPr>
        <w:t>Metodología econométrica</w:t>
      </w:r>
    </w:p>
    <w:p w14:paraId="6C79E46F" w14:textId="77777777" w:rsidR="00F22E7A" w:rsidRDefault="00F22E7A" w:rsidP="00F22E7A">
      <w:pPr>
        <w:numPr>
          <w:ilvl w:val="2"/>
          <w:numId w:val="3"/>
        </w:numPr>
        <w:ind w:hanging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Características del modelo</w:t>
      </w:r>
    </w:p>
    <w:p w14:paraId="1B3D6166" w14:textId="77777777" w:rsidR="00F22E7A" w:rsidRDefault="00F22E7A" w:rsidP="00F22E7A">
      <w:pPr>
        <w:numPr>
          <w:ilvl w:val="2"/>
          <w:numId w:val="3"/>
        </w:numPr>
        <w:ind w:hanging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Supuestos del modelo econométrico</w:t>
      </w:r>
    </w:p>
    <w:p w14:paraId="1CCE4F43" w14:textId="77777777" w:rsidR="00F22E7A" w:rsidRDefault="00F22E7A" w:rsidP="00F22E7A">
      <w:pPr>
        <w:numPr>
          <w:ilvl w:val="2"/>
          <w:numId w:val="3"/>
        </w:numPr>
        <w:ind w:hanging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Método de Mínimos Cuadrados Ordinarios (MCO)</w:t>
      </w:r>
    </w:p>
    <w:p w14:paraId="31C38293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833A6C">
        <w:rPr>
          <w:rFonts w:ascii="Times New Roman" w:hAnsi="Times New Roman"/>
          <w:b/>
          <w:sz w:val="24"/>
          <w:szCs w:val="24"/>
        </w:rPr>
        <w:t xml:space="preserve"> </w:t>
      </w:r>
      <w:r w:rsidRPr="00C7758D">
        <w:rPr>
          <w:rFonts w:ascii="Times New Roman" w:hAnsi="Times New Roman"/>
          <w:sz w:val="24"/>
          <w:szCs w:val="24"/>
        </w:rPr>
        <w:t>Análisis de Regresión Múltiple</w:t>
      </w:r>
    </w:p>
    <w:p w14:paraId="347514F3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1.2.1 Modelo en notación matricial</w:t>
      </w:r>
    </w:p>
    <w:p w14:paraId="0AB17610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1.2.2 Proyección de matrices</w:t>
      </w:r>
    </w:p>
    <w:p w14:paraId="550AF7BD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1.2.3 Propiedades de los estimadores en el modelo de regresión múl</w:t>
      </w:r>
      <w:r w:rsidRPr="009549C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iple</w:t>
      </w:r>
    </w:p>
    <w:p w14:paraId="20CEE2C8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Propiedades de los estimadores en muestras finitas</w:t>
      </w:r>
    </w:p>
    <w:p w14:paraId="3BDED352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Propiedades de los estimadores en muestras infinitas</w:t>
      </w:r>
    </w:p>
    <w:p w14:paraId="6E5DC142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Mejor Estimador Lineal </w:t>
      </w:r>
      <w:proofErr w:type="spellStart"/>
      <w:r>
        <w:rPr>
          <w:rFonts w:ascii="Times New Roman" w:hAnsi="Times New Roman"/>
          <w:sz w:val="24"/>
          <w:szCs w:val="24"/>
        </w:rPr>
        <w:t>Insesgado</w:t>
      </w:r>
      <w:proofErr w:type="spellEnd"/>
      <w:r>
        <w:rPr>
          <w:rFonts w:ascii="Times New Roman" w:hAnsi="Times New Roman"/>
          <w:sz w:val="24"/>
          <w:szCs w:val="24"/>
        </w:rPr>
        <w:t xml:space="preserve"> (MELI)</w:t>
      </w:r>
    </w:p>
    <w:p w14:paraId="1DCC0454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Estimación de la varianza de los errores</w:t>
      </w:r>
    </w:p>
    <w:p w14:paraId="36CECE07" w14:textId="77777777" w:rsidR="00F22E7A" w:rsidRDefault="00F22E7A" w:rsidP="00F22E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 Teorema Gauss-</w:t>
      </w:r>
      <w:proofErr w:type="spellStart"/>
      <w:r>
        <w:rPr>
          <w:rFonts w:ascii="Times New Roman" w:hAnsi="Times New Roman"/>
          <w:sz w:val="24"/>
          <w:szCs w:val="24"/>
        </w:rPr>
        <w:t>Markov</w:t>
      </w:r>
      <w:proofErr w:type="spellEnd"/>
    </w:p>
    <w:p w14:paraId="36C2AF45" w14:textId="77777777" w:rsidR="00F22E7A" w:rsidRDefault="00F22E7A" w:rsidP="00F22E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 Inferencia estadística en el modelo de regresión lineal</w:t>
      </w:r>
    </w:p>
    <w:p w14:paraId="65CAC3E7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Prueba t-</w:t>
      </w:r>
      <w:proofErr w:type="spellStart"/>
      <w:r>
        <w:rPr>
          <w:rFonts w:ascii="Times New Roman" w:hAnsi="Times New Roman"/>
          <w:sz w:val="24"/>
          <w:szCs w:val="24"/>
        </w:rPr>
        <w:t>Student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ECA6CF4" w14:textId="77777777" w:rsidR="00F22E7A" w:rsidRDefault="00F22E7A" w:rsidP="00F22E7A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Intervalo de confianza</w:t>
      </w:r>
    </w:p>
    <w:p w14:paraId="26C2A608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Prueba F</w:t>
      </w:r>
    </w:p>
    <w:p w14:paraId="14684F22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Prueba </w:t>
      </w:r>
      <w:proofErr w:type="spellStart"/>
      <w:r>
        <w:rPr>
          <w:rFonts w:ascii="Times New Roman" w:hAnsi="Times New Roman"/>
          <w:sz w:val="24"/>
          <w:szCs w:val="24"/>
        </w:rPr>
        <w:t>Wald</w:t>
      </w:r>
      <w:proofErr w:type="spellEnd"/>
    </w:p>
    <w:p w14:paraId="00B0971C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Prueba ji-cuadrada y de razón de máxima verosimilitud</w:t>
      </w:r>
    </w:p>
    <w:p w14:paraId="11A1B2CA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</w:p>
    <w:p w14:paraId="0354A9E8" w14:textId="77777777" w:rsidR="00F22E7A" w:rsidRPr="00C43426" w:rsidRDefault="00F22E7A" w:rsidP="00F22E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A09C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Pruebas de especificación del Modelación Econométrico</w:t>
      </w:r>
    </w:p>
    <w:p w14:paraId="6206E2F0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El problema en los datos</w:t>
      </w:r>
    </w:p>
    <w:p w14:paraId="3D3CF57B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2.1.1Multicolinealidad</w:t>
      </w:r>
    </w:p>
    <w:p w14:paraId="66A25223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2.1.2 Falta de datos</w:t>
      </w:r>
    </w:p>
    <w:p w14:paraId="7C35FC7A" w14:textId="77777777" w:rsidR="00F22E7A" w:rsidRPr="000D1DA2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2.1.3 Valores extremos y Variables </w:t>
      </w:r>
      <w:proofErr w:type="spellStart"/>
      <w:r>
        <w:rPr>
          <w:rFonts w:ascii="Times New Roman" w:hAnsi="Times New Roman"/>
          <w:sz w:val="24"/>
          <w:szCs w:val="24"/>
        </w:rPr>
        <w:t>dummy</w:t>
      </w:r>
      <w:proofErr w:type="spellEnd"/>
    </w:p>
    <w:p w14:paraId="3E23C683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Supuestos de normalidad en el modelo econométrico</w:t>
      </w:r>
    </w:p>
    <w:p w14:paraId="7D836288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2.2.1 Implicaciones del supuesto de normalidad </w:t>
      </w:r>
    </w:p>
    <w:p w14:paraId="3467FE88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2.2.2 Pruebas estadísticas de normalidad: </w:t>
      </w:r>
      <w:proofErr w:type="spellStart"/>
      <w:r>
        <w:rPr>
          <w:rFonts w:ascii="Times New Roman" w:hAnsi="Times New Roman"/>
          <w:sz w:val="24"/>
          <w:szCs w:val="24"/>
        </w:rPr>
        <w:t>Jarque-Bera</w:t>
      </w:r>
      <w:proofErr w:type="spellEnd"/>
    </w:p>
    <w:p w14:paraId="149C7C74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2.2.3 Correcciones</w:t>
      </w:r>
    </w:p>
    <w:p w14:paraId="525F27D6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Supuesto de Linealidad</w:t>
      </w:r>
    </w:p>
    <w:p w14:paraId="27881157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2.3.1 Implicaciones del supuesto de linealidad</w:t>
      </w:r>
    </w:p>
    <w:p w14:paraId="2A0DECDB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2.3.2 Pruebas estadísticas de linealidad: Ramsey-RESET</w:t>
      </w:r>
    </w:p>
    <w:p w14:paraId="73445483" w14:textId="77777777" w:rsidR="00F22E7A" w:rsidRPr="007325A8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2.3.3 Correcciones</w:t>
      </w:r>
    </w:p>
    <w:p w14:paraId="1F6B2652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Supuesto de </w:t>
      </w:r>
      <w:proofErr w:type="spellStart"/>
      <w:r>
        <w:rPr>
          <w:rFonts w:ascii="Times New Roman" w:hAnsi="Times New Roman"/>
          <w:sz w:val="24"/>
          <w:szCs w:val="24"/>
        </w:rPr>
        <w:t>Heteroscedasticidad</w:t>
      </w:r>
      <w:proofErr w:type="spellEnd"/>
    </w:p>
    <w:p w14:paraId="6CA9CDA9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2.4.1 Implicaciones de la varianza constante en el modelo econométrico</w:t>
      </w:r>
    </w:p>
    <w:p w14:paraId="4943BD3C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2.4.2 Pruebas estadísticas de </w:t>
      </w:r>
      <w:proofErr w:type="spellStart"/>
      <w:r>
        <w:rPr>
          <w:rFonts w:ascii="Times New Roman" w:hAnsi="Times New Roman"/>
          <w:sz w:val="24"/>
          <w:szCs w:val="24"/>
        </w:rPr>
        <w:t>heteroscedasticidad</w:t>
      </w:r>
      <w:proofErr w:type="spellEnd"/>
      <w:r>
        <w:rPr>
          <w:rFonts w:ascii="Times New Roman" w:hAnsi="Times New Roman"/>
          <w:sz w:val="24"/>
          <w:szCs w:val="24"/>
        </w:rPr>
        <w:t>: White, ARCH,</w:t>
      </w:r>
      <w:r w:rsidRPr="00CC5B9D">
        <w:t xml:space="preserve"> </w:t>
      </w:r>
      <w:proofErr w:type="spellStart"/>
      <w:r w:rsidRPr="00CC5B9D">
        <w:rPr>
          <w:rFonts w:ascii="Times New Roman" w:hAnsi="Times New Roman"/>
          <w:sz w:val="24"/>
          <w:szCs w:val="24"/>
        </w:rPr>
        <w:t>Breusch-</w:t>
      </w:r>
      <w:r>
        <w:rPr>
          <w:rFonts w:ascii="Times New Roman" w:hAnsi="Times New Roman"/>
          <w:sz w:val="24"/>
          <w:szCs w:val="24"/>
        </w:rPr>
        <w:t>Godfrey</w:t>
      </w:r>
      <w:proofErr w:type="spellEnd"/>
    </w:p>
    <w:p w14:paraId="46BF95EA" w14:textId="77777777" w:rsidR="00F22E7A" w:rsidRDefault="00F22E7A" w:rsidP="00F22E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 Correcciones: mínimos cuadrados generalizados (GLS) y estimación robusta</w:t>
      </w:r>
    </w:p>
    <w:p w14:paraId="3EE71A29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Supuesto de </w:t>
      </w:r>
      <w:proofErr w:type="spellStart"/>
      <w:r>
        <w:rPr>
          <w:rFonts w:ascii="Times New Roman" w:hAnsi="Times New Roman"/>
          <w:sz w:val="24"/>
          <w:szCs w:val="24"/>
        </w:rPr>
        <w:t>Autocorrelación</w:t>
      </w:r>
      <w:proofErr w:type="spellEnd"/>
    </w:p>
    <w:p w14:paraId="42E35CCE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2.5.1 Implicaciones de la correlación serial de los errores</w:t>
      </w:r>
    </w:p>
    <w:p w14:paraId="276C105F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2.5.2 Pruebas estadísticas de </w:t>
      </w:r>
      <w:proofErr w:type="spellStart"/>
      <w:r>
        <w:rPr>
          <w:rFonts w:ascii="Times New Roman" w:hAnsi="Times New Roman"/>
          <w:sz w:val="24"/>
          <w:szCs w:val="24"/>
        </w:rPr>
        <w:t>autocorrelación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C5B9D">
        <w:rPr>
          <w:rFonts w:ascii="Times New Roman" w:hAnsi="Times New Roman"/>
          <w:sz w:val="24"/>
          <w:szCs w:val="24"/>
        </w:rPr>
        <w:t>Breusch-Godfrey</w:t>
      </w:r>
      <w:proofErr w:type="spellEnd"/>
      <w:r w:rsidRPr="00CC5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C5B9D">
        <w:rPr>
          <w:rFonts w:ascii="Times New Roman" w:hAnsi="Times New Roman"/>
          <w:sz w:val="24"/>
          <w:szCs w:val="24"/>
        </w:rPr>
        <w:t>LM</w:t>
      </w:r>
      <w:r>
        <w:rPr>
          <w:rFonts w:ascii="Times New Roman" w:hAnsi="Times New Roman"/>
          <w:sz w:val="24"/>
          <w:szCs w:val="24"/>
        </w:rPr>
        <w:t>), función de</w:t>
      </w:r>
    </w:p>
    <w:p w14:paraId="77BCD590" w14:textId="77777777" w:rsidR="00F22E7A" w:rsidRDefault="00F22E7A" w:rsidP="00F22E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autocorrelación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Durbin</w:t>
      </w:r>
      <w:proofErr w:type="spellEnd"/>
      <w:r>
        <w:rPr>
          <w:rFonts w:ascii="Times New Roman" w:hAnsi="Times New Roman"/>
          <w:sz w:val="24"/>
          <w:szCs w:val="24"/>
        </w:rPr>
        <w:t>-Watson</w:t>
      </w:r>
      <w:r w:rsidRPr="00CC5B9D">
        <w:rPr>
          <w:rFonts w:ascii="Times New Roman" w:hAnsi="Times New Roman"/>
          <w:sz w:val="24"/>
          <w:szCs w:val="24"/>
        </w:rPr>
        <w:tab/>
      </w:r>
      <w:r w:rsidRPr="00CC5B9D">
        <w:rPr>
          <w:rFonts w:ascii="Times New Roman" w:hAnsi="Times New Roman"/>
          <w:sz w:val="24"/>
          <w:szCs w:val="24"/>
        </w:rPr>
        <w:tab/>
      </w:r>
    </w:p>
    <w:p w14:paraId="2259F957" w14:textId="77777777" w:rsidR="00F22E7A" w:rsidRDefault="00F22E7A" w:rsidP="00F22E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2.5.3 Correcciones: estimación por mínimos cuadrados generalizados GLS y </w:t>
      </w:r>
    </w:p>
    <w:p w14:paraId="70BF342D" w14:textId="77777777" w:rsidR="00F22E7A" w:rsidRDefault="00F22E7A" w:rsidP="00F22E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mínimos</w:t>
      </w:r>
      <w:proofErr w:type="gramEnd"/>
      <w:r>
        <w:rPr>
          <w:rFonts w:ascii="Times New Roman" w:hAnsi="Times New Roman"/>
          <w:sz w:val="24"/>
          <w:szCs w:val="24"/>
        </w:rPr>
        <w:t xml:space="preserve"> cuadrados factibles (FGLS)</w:t>
      </w:r>
    </w:p>
    <w:p w14:paraId="72419DAD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 Estabilidad de los estimadores</w:t>
      </w:r>
    </w:p>
    <w:p w14:paraId="5A4AF573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2.6.1 Implicaciones de la estabilidad de los estimadores</w:t>
      </w:r>
    </w:p>
    <w:p w14:paraId="08B72382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2.6.2 Pruebas estadísticas: </w:t>
      </w:r>
      <w:proofErr w:type="spellStart"/>
      <w:r>
        <w:rPr>
          <w:rFonts w:ascii="Times New Roman" w:hAnsi="Times New Roman"/>
          <w:sz w:val="24"/>
          <w:szCs w:val="24"/>
        </w:rPr>
        <w:t>Chow</w:t>
      </w:r>
      <w:proofErr w:type="spellEnd"/>
      <w:r>
        <w:rPr>
          <w:rFonts w:ascii="Times New Roman" w:hAnsi="Times New Roman"/>
          <w:sz w:val="24"/>
          <w:szCs w:val="24"/>
        </w:rPr>
        <w:t>-cambio estructural (estadístico-F), mínimos</w:t>
      </w:r>
    </w:p>
    <w:p w14:paraId="74D9E6D3" w14:textId="77777777" w:rsidR="00F22E7A" w:rsidRDefault="00F22E7A" w:rsidP="00F22E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cuadrados</w:t>
      </w:r>
      <w:proofErr w:type="gramEnd"/>
      <w:r>
        <w:rPr>
          <w:rFonts w:ascii="Times New Roman" w:hAnsi="Times New Roman"/>
          <w:sz w:val="24"/>
          <w:szCs w:val="24"/>
        </w:rPr>
        <w:t xml:space="preserve"> recursivos</w:t>
      </w:r>
    </w:p>
    <w:p w14:paraId="4EBAEB07" w14:textId="77777777" w:rsidR="00F22E7A" w:rsidRPr="00E74C0B" w:rsidRDefault="00F22E7A" w:rsidP="00F22E7A">
      <w:pPr>
        <w:rPr>
          <w:rFonts w:ascii="Times New Roman" w:hAnsi="Times New Roman"/>
          <w:sz w:val="24"/>
          <w:szCs w:val="24"/>
        </w:rPr>
      </w:pPr>
      <w:r w:rsidRPr="00E74C0B">
        <w:rPr>
          <w:rFonts w:ascii="Times New Roman" w:hAnsi="Times New Roman"/>
          <w:sz w:val="24"/>
          <w:szCs w:val="24"/>
        </w:rPr>
        <w:t>3. Modelos de especificación dinámica</w:t>
      </w:r>
    </w:p>
    <w:p w14:paraId="73D74B13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 Modelos de ajuste parcial</w:t>
      </w:r>
    </w:p>
    <w:p w14:paraId="25680872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 Modelos de rezagos distribuidos</w:t>
      </w:r>
    </w:p>
    <w:p w14:paraId="2318D0A9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 Modelos de expectativas adaptativas</w:t>
      </w:r>
    </w:p>
    <w:p w14:paraId="0A09B5AB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3.4 Modelos de especificación dinámica: solución de largo plazo y </w:t>
      </w:r>
      <w:proofErr w:type="spellStart"/>
      <w:r>
        <w:rPr>
          <w:rFonts w:ascii="Times New Roman" w:hAnsi="Times New Roman"/>
          <w:sz w:val="24"/>
          <w:szCs w:val="24"/>
        </w:rPr>
        <w:t>cointegración</w:t>
      </w:r>
      <w:proofErr w:type="spellEnd"/>
    </w:p>
    <w:p w14:paraId="318B2588" w14:textId="77777777" w:rsidR="00F22E7A" w:rsidRDefault="00F22E7A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 Modelos de corrección de errores</w:t>
      </w:r>
    </w:p>
    <w:p w14:paraId="20B5C471" w14:textId="5A43F99A" w:rsidR="00F22E7A" w:rsidRPr="00E74C0B" w:rsidRDefault="00E93A99" w:rsidP="00F22E7A">
      <w:pPr>
        <w:rPr>
          <w:rFonts w:ascii="Times New Roman" w:hAnsi="Times New Roman"/>
          <w:sz w:val="24"/>
          <w:szCs w:val="24"/>
        </w:rPr>
      </w:pPr>
      <w:r w:rsidRPr="00E74C0B">
        <w:rPr>
          <w:rFonts w:ascii="Times New Roman" w:hAnsi="Times New Roman"/>
          <w:sz w:val="24"/>
          <w:szCs w:val="24"/>
        </w:rPr>
        <w:t>4. Métodos de estimación alternativos</w:t>
      </w:r>
    </w:p>
    <w:p w14:paraId="4974901D" w14:textId="4FDB4299" w:rsidR="00AB6E87" w:rsidRDefault="00AB6E87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AB6E87">
        <w:rPr>
          <w:rFonts w:ascii="Times New Roman" w:hAnsi="Times New Roman"/>
          <w:sz w:val="24"/>
          <w:szCs w:val="24"/>
        </w:rPr>
        <w:t>4.1 Mínimos cuadrados generalizados</w:t>
      </w:r>
      <w:r>
        <w:rPr>
          <w:rFonts w:ascii="Times New Roman" w:hAnsi="Times New Roman"/>
          <w:sz w:val="24"/>
          <w:szCs w:val="24"/>
        </w:rPr>
        <w:t xml:space="preserve"> (GLS)</w:t>
      </w:r>
    </w:p>
    <w:p w14:paraId="0F744B0D" w14:textId="2300C8A5" w:rsidR="00AB6E87" w:rsidRDefault="00F22197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4.1.1</w:t>
      </w:r>
      <w:r w:rsidR="00AB6E87">
        <w:rPr>
          <w:rFonts w:ascii="Times New Roman" w:hAnsi="Times New Roman"/>
          <w:sz w:val="24"/>
          <w:szCs w:val="24"/>
        </w:rPr>
        <w:t xml:space="preserve"> Propiedades del estimador de GLS</w:t>
      </w:r>
    </w:p>
    <w:p w14:paraId="234568DC" w14:textId="78F19A85" w:rsidR="00AB6E87" w:rsidRDefault="00AB6E87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4.1.2 </w:t>
      </w:r>
      <w:r w:rsidR="00F22197">
        <w:rPr>
          <w:rFonts w:ascii="Times New Roman" w:hAnsi="Times New Roman"/>
          <w:sz w:val="24"/>
          <w:szCs w:val="24"/>
        </w:rPr>
        <w:t>Estimador de la varianza</w:t>
      </w:r>
    </w:p>
    <w:p w14:paraId="46F5B12E" w14:textId="67C1E862" w:rsidR="00F22197" w:rsidRDefault="00F22197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4.1.3 Mínimos Cuadrados Factibles</w:t>
      </w:r>
    </w:p>
    <w:p w14:paraId="419EE753" w14:textId="5E11ED4F" w:rsidR="00AB6E87" w:rsidRDefault="00F22197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 Variables instrumentales (IVLS)</w:t>
      </w:r>
    </w:p>
    <w:p w14:paraId="5A0A7406" w14:textId="6F1A3087" w:rsidR="00F22197" w:rsidRDefault="00F22197" w:rsidP="00976E31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</w:t>
      </w:r>
      <w:r w:rsidR="00976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6E31">
        <w:rPr>
          <w:rFonts w:ascii="Times New Roman" w:hAnsi="Times New Roman"/>
          <w:sz w:val="24"/>
          <w:szCs w:val="24"/>
        </w:rPr>
        <w:t>Exogeneidad</w:t>
      </w:r>
      <w:proofErr w:type="spellEnd"/>
      <w:r w:rsidR="00976E31">
        <w:rPr>
          <w:rFonts w:ascii="Times New Roman" w:hAnsi="Times New Roman"/>
          <w:sz w:val="24"/>
          <w:szCs w:val="24"/>
        </w:rPr>
        <w:t xml:space="preserve"> de los </w:t>
      </w:r>
      <w:proofErr w:type="spellStart"/>
      <w:r w:rsidR="00976E31">
        <w:rPr>
          <w:rFonts w:ascii="Times New Roman" w:hAnsi="Times New Roman"/>
          <w:sz w:val="24"/>
          <w:szCs w:val="24"/>
        </w:rPr>
        <w:t>regresores</w:t>
      </w:r>
      <w:proofErr w:type="spellEnd"/>
      <w:r w:rsidR="00976E31">
        <w:rPr>
          <w:rFonts w:ascii="Times New Roman" w:hAnsi="Times New Roman"/>
          <w:sz w:val="24"/>
          <w:szCs w:val="24"/>
        </w:rPr>
        <w:t>: implicaciones en el modelo    econométrico</w:t>
      </w:r>
    </w:p>
    <w:p w14:paraId="1F7F3B7F" w14:textId="31253DC7" w:rsidR="00976E31" w:rsidRDefault="00976E31" w:rsidP="00976E31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 Definición y propiedades del estimador IVLS</w:t>
      </w:r>
    </w:p>
    <w:p w14:paraId="533D37BC" w14:textId="2244B845" w:rsidR="00976E31" w:rsidRDefault="00976E31" w:rsidP="00976E31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 Selección de las variables instrumentales</w:t>
      </w:r>
    </w:p>
    <w:p w14:paraId="11DA3461" w14:textId="4B4172CF" w:rsidR="00AB6E87" w:rsidRDefault="00976E31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 Método Generalizado de momentos (GMM)</w:t>
      </w:r>
    </w:p>
    <w:p w14:paraId="24B83E79" w14:textId="4CF35295" w:rsidR="00976E31" w:rsidRDefault="00976E31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4.3.1 Definición y propiedades del estimador GMM</w:t>
      </w:r>
    </w:p>
    <w:p w14:paraId="62B17571" w14:textId="28E10F56" w:rsidR="00976E31" w:rsidRDefault="00976E31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4.3.2 Pruebas de especificación en el modelo GMM</w:t>
      </w:r>
    </w:p>
    <w:p w14:paraId="139A7E04" w14:textId="369140BD" w:rsidR="00976E31" w:rsidRDefault="00976E31" w:rsidP="00F22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4.3.3 Aplicaciones a la teoría económica</w:t>
      </w:r>
    </w:p>
    <w:p w14:paraId="6764041D" w14:textId="77777777" w:rsidR="00AB6E87" w:rsidRPr="00AB6E87" w:rsidRDefault="00AB6E87" w:rsidP="00F22E7A">
      <w:pPr>
        <w:rPr>
          <w:rFonts w:ascii="Times New Roman" w:hAnsi="Times New Roman"/>
          <w:sz w:val="24"/>
          <w:szCs w:val="24"/>
        </w:rPr>
      </w:pPr>
    </w:p>
    <w:p w14:paraId="1BF7118A" w14:textId="1BB61335" w:rsidR="00E93A99" w:rsidRPr="00E93A99" w:rsidRDefault="00E93A99" w:rsidP="00F22E7A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93A99">
        <w:rPr>
          <w:rFonts w:ascii="Times New Roman" w:hAnsi="Times New Roman" w:cs="Times New Roman"/>
          <w:b/>
          <w:sz w:val="24"/>
          <w:szCs w:val="24"/>
          <w:lang w:val="es-ES"/>
        </w:rPr>
        <w:t>Bibliografía Básica</w:t>
      </w:r>
    </w:p>
    <w:p w14:paraId="120C45CE" w14:textId="77777777" w:rsidR="00976E31" w:rsidRDefault="00976E31" w:rsidP="00AB6E87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6992B07" w14:textId="7CEA7417" w:rsidR="00AB6E87" w:rsidRDefault="00AB6E87" w:rsidP="00AB6E87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B6E87">
        <w:rPr>
          <w:rFonts w:ascii="Times New Roman" w:hAnsi="Times New Roman" w:cs="Times New Roman"/>
          <w:sz w:val="24"/>
          <w:szCs w:val="24"/>
          <w:lang w:val="es-ES"/>
        </w:rPr>
        <w:t>Baum</w:t>
      </w:r>
      <w:proofErr w:type="spellEnd"/>
      <w:r w:rsidRPr="00AB6E87">
        <w:rPr>
          <w:rFonts w:ascii="Times New Roman" w:hAnsi="Times New Roman" w:cs="Times New Roman"/>
          <w:sz w:val="24"/>
          <w:szCs w:val="24"/>
          <w:lang w:val="es-ES"/>
        </w:rPr>
        <w:t xml:space="preserve"> Christopher F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(2006),</w:t>
      </w:r>
      <w:r w:rsidRPr="00AB6E8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6E87">
        <w:rPr>
          <w:rFonts w:ascii="Times New Roman" w:hAnsi="Times New Roman" w:cs="Times New Roman"/>
          <w:sz w:val="24"/>
          <w:szCs w:val="24"/>
          <w:lang w:val="es-ES"/>
        </w:rPr>
        <w:t>An</w:t>
      </w:r>
      <w:proofErr w:type="spellEnd"/>
      <w:r w:rsidRPr="00AB6E8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B6E87">
        <w:rPr>
          <w:rFonts w:ascii="Times New Roman" w:hAnsi="Times New Roman" w:cs="Times New Roman"/>
          <w:sz w:val="24"/>
          <w:szCs w:val="24"/>
          <w:lang w:val="es-ES"/>
        </w:rPr>
        <w:t>Introduction</w:t>
      </w:r>
      <w:proofErr w:type="spellEnd"/>
      <w:r w:rsidRPr="00AB6E87">
        <w:rPr>
          <w:rFonts w:ascii="Times New Roman" w:hAnsi="Times New Roman" w:cs="Times New Roman"/>
          <w:sz w:val="24"/>
          <w:szCs w:val="24"/>
          <w:lang w:val="es-ES"/>
        </w:rPr>
        <w:t xml:space="preserve"> to Modern </w:t>
      </w:r>
      <w:proofErr w:type="spellStart"/>
      <w:r w:rsidRPr="00AB6E87">
        <w:rPr>
          <w:rFonts w:ascii="Times New Roman" w:hAnsi="Times New Roman" w:cs="Times New Roman"/>
          <w:sz w:val="24"/>
          <w:szCs w:val="24"/>
          <w:lang w:val="es-ES"/>
        </w:rPr>
        <w:t>Econ</w:t>
      </w:r>
      <w:r>
        <w:rPr>
          <w:rFonts w:ascii="Times New Roman" w:hAnsi="Times New Roman" w:cs="Times New Roman"/>
          <w:sz w:val="24"/>
          <w:szCs w:val="24"/>
          <w:lang w:val="es-ES"/>
        </w:rPr>
        <w:t>ometrics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Stata</w:t>
      </w:r>
      <w:proofErr w:type="spellEnd"/>
    </w:p>
    <w:p w14:paraId="330B8DD4" w14:textId="7D148BF9" w:rsidR="00E93A99" w:rsidRDefault="00AB6E87" w:rsidP="00AB6E8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Fernández A. (2005), Econometría, Pearson -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Prentince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Hall</w:t>
      </w:r>
    </w:p>
    <w:p w14:paraId="1142CB84" w14:textId="77777777" w:rsidR="00AB6E87" w:rsidRDefault="00AB6E87" w:rsidP="00AB6E87">
      <w:pPr>
        <w:rPr>
          <w:rFonts w:ascii="Times New Roman" w:hAnsi="Times New Roman" w:cs="Times New Roman"/>
          <w:sz w:val="24"/>
          <w:szCs w:val="24"/>
        </w:rPr>
      </w:pPr>
      <w:r w:rsidRPr="00AB6E87">
        <w:rPr>
          <w:rFonts w:ascii="Times New Roman" w:hAnsi="Times New Roman" w:cs="Times New Roman"/>
          <w:sz w:val="24"/>
          <w:szCs w:val="24"/>
        </w:rPr>
        <w:t xml:space="preserve">Jeffrey M. </w:t>
      </w:r>
      <w:proofErr w:type="spellStart"/>
      <w:r w:rsidRPr="00AB6E87">
        <w:rPr>
          <w:rFonts w:ascii="Times New Roman" w:hAnsi="Times New Roman" w:cs="Times New Roman"/>
          <w:sz w:val="24"/>
          <w:szCs w:val="24"/>
        </w:rPr>
        <w:t>Wooldridge</w:t>
      </w:r>
      <w:proofErr w:type="spellEnd"/>
      <w:r w:rsidRPr="00AB6E87">
        <w:rPr>
          <w:rFonts w:ascii="Times New Roman" w:hAnsi="Times New Roman" w:cs="Times New Roman"/>
          <w:sz w:val="24"/>
          <w:szCs w:val="24"/>
        </w:rPr>
        <w:t xml:space="preserve">, Introducción a la econometría. Un enfoque moderno. 4ª. Ed. México, Editorial </w:t>
      </w:r>
      <w:proofErr w:type="spellStart"/>
      <w:r w:rsidRPr="00AB6E87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AB6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87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AB6E87">
        <w:rPr>
          <w:rFonts w:ascii="Times New Roman" w:hAnsi="Times New Roman" w:cs="Times New Roman"/>
          <w:sz w:val="24"/>
          <w:szCs w:val="24"/>
        </w:rPr>
        <w:t>, 2010.</w:t>
      </w:r>
    </w:p>
    <w:p w14:paraId="1B03F398" w14:textId="4A864837" w:rsidR="00E93A99" w:rsidRPr="00E93A99" w:rsidRDefault="00E93A99" w:rsidP="00AB6E87">
      <w:pPr>
        <w:jc w:val="left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E93A99">
        <w:rPr>
          <w:rFonts w:ascii="Times New Roman" w:hAnsi="Times New Roman" w:cs="Times New Roman"/>
          <w:sz w:val="24"/>
          <w:szCs w:val="24"/>
          <w:lang w:val="es-ES"/>
        </w:rPr>
        <w:t>Greene</w:t>
      </w:r>
      <w:proofErr w:type="spellEnd"/>
      <w:r w:rsidRPr="00E93A99">
        <w:rPr>
          <w:rFonts w:ascii="Times New Roman" w:hAnsi="Times New Roman" w:cs="Times New Roman"/>
          <w:sz w:val="24"/>
          <w:szCs w:val="24"/>
          <w:lang w:val="es-ES"/>
        </w:rPr>
        <w:t xml:space="preserve"> W. H.  (1997), Análisis Econométrico, Prentice Hall</w:t>
      </w:r>
    </w:p>
    <w:p w14:paraId="2ABE4348" w14:textId="77777777" w:rsidR="00E93A99" w:rsidRPr="00E93A99" w:rsidRDefault="00E93A99" w:rsidP="00AB6E8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93A99">
        <w:rPr>
          <w:rFonts w:ascii="Times New Roman" w:hAnsi="Times New Roman" w:cs="Times New Roman"/>
          <w:sz w:val="24"/>
          <w:szCs w:val="24"/>
          <w:lang w:val="es-ES"/>
        </w:rPr>
        <w:t xml:space="preserve">Gujarati D. Econometría, </w:t>
      </w:r>
      <w:proofErr w:type="spellStart"/>
      <w:r w:rsidRPr="00E93A99">
        <w:rPr>
          <w:rFonts w:ascii="Times New Roman" w:hAnsi="Times New Roman" w:cs="Times New Roman"/>
          <w:sz w:val="24"/>
          <w:szCs w:val="24"/>
          <w:lang w:val="es-ES"/>
        </w:rPr>
        <w:t>McGrawHill</w:t>
      </w:r>
      <w:proofErr w:type="spellEnd"/>
    </w:p>
    <w:p w14:paraId="78E0654A" w14:textId="77777777" w:rsidR="00E93A99" w:rsidRPr="00E93A99" w:rsidRDefault="00E93A99" w:rsidP="00AB6E8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93A99">
        <w:rPr>
          <w:rFonts w:ascii="Times New Roman" w:hAnsi="Times New Roman" w:cs="Times New Roman"/>
          <w:sz w:val="24"/>
          <w:szCs w:val="24"/>
          <w:lang w:val="es-ES"/>
        </w:rPr>
        <w:t xml:space="preserve">Johnston, J. y J. Di Nardo (1997), </w:t>
      </w:r>
      <w:proofErr w:type="spellStart"/>
      <w:r w:rsidRPr="00E93A99">
        <w:rPr>
          <w:rFonts w:ascii="Times New Roman" w:hAnsi="Times New Roman" w:cs="Times New Roman"/>
          <w:sz w:val="24"/>
          <w:szCs w:val="24"/>
          <w:lang w:val="es-ES"/>
        </w:rPr>
        <w:t>Econometric</w:t>
      </w:r>
      <w:proofErr w:type="spellEnd"/>
      <w:r w:rsidRPr="00E93A9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93A99">
        <w:rPr>
          <w:rFonts w:ascii="Times New Roman" w:hAnsi="Times New Roman" w:cs="Times New Roman"/>
          <w:sz w:val="24"/>
          <w:szCs w:val="24"/>
          <w:lang w:val="es-ES"/>
        </w:rPr>
        <w:t>Methods</w:t>
      </w:r>
      <w:proofErr w:type="spellEnd"/>
      <w:r w:rsidRPr="00E93A99">
        <w:rPr>
          <w:rFonts w:ascii="Times New Roman" w:hAnsi="Times New Roman" w:cs="Times New Roman"/>
          <w:sz w:val="24"/>
          <w:szCs w:val="24"/>
          <w:lang w:val="es-ES"/>
        </w:rPr>
        <w:t>, McGraw-Hill, 4ª edición</w:t>
      </w:r>
    </w:p>
    <w:p w14:paraId="73A1A9AC" w14:textId="77777777" w:rsidR="00E93A99" w:rsidRPr="00E93A99" w:rsidRDefault="00E93A99" w:rsidP="00AB6E87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E93A99">
        <w:rPr>
          <w:rFonts w:ascii="Times New Roman" w:hAnsi="Times New Roman" w:cs="Times New Roman"/>
          <w:sz w:val="24"/>
          <w:szCs w:val="24"/>
          <w:lang w:val="es-ES"/>
        </w:rPr>
        <w:t>Maddala</w:t>
      </w:r>
      <w:proofErr w:type="spellEnd"/>
      <w:r w:rsidRPr="00E93A99">
        <w:rPr>
          <w:rFonts w:ascii="Times New Roman" w:hAnsi="Times New Roman" w:cs="Times New Roman"/>
          <w:sz w:val="24"/>
          <w:szCs w:val="24"/>
          <w:lang w:val="es-ES"/>
        </w:rPr>
        <w:t>, G.S. (1996), Introducción a la Econometría, Prentice Hall, 2ª edición</w:t>
      </w:r>
    </w:p>
    <w:p w14:paraId="6341D9B9" w14:textId="77777777" w:rsidR="00E93A99" w:rsidRDefault="00E93A99" w:rsidP="00AB6E87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04A78FA" w14:textId="77777777" w:rsidR="00E93A99" w:rsidRDefault="00E93A99" w:rsidP="00F22E7A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F5EEE5A" w14:textId="77777777" w:rsidR="00F22E7A" w:rsidRPr="00E50C8A" w:rsidRDefault="00F22E7A" w:rsidP="00F22E7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50C8A">
        <w:rPr>
          <w:rFonts w:ascii="Times New Roman" w:hAnsi="Times New Roman" w:cs="Times New Roman"/>
          <w:b/>
          <w:sz w:val="24"/>
          <w:szCs w:val="24"/>
          <w:lang w:val="es-ES"/>
        </w:rPr>
        <w:t>Denominación de la asignatura:</w:t>
      </w:r>
    </w:p>
    <w:p w14:paraId="47EA9E87" w14:textId="410D5483" w:rsidR="00F22E7A" w:rsidRPr="00E93A99" w:rsidRDefault="00F22E7A" w:rsidP="00F22E7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 w:rsidRPr="00E93A99">
        <w:rPr>
          <w:rFonts w:ascii="Times New Roman" w:hAnsi="Times New Roman" w:cs="Times New Roman"/>
          <w:sz w:val="24"/>
          <w:szCs w:val="24"/>
          <w:lang w:val="es-ES"/>
        </w:rPr>
        <w:t xml:space="preserve">Econometría </w:t>
      </w:r>
      <w:r w:rsidRPr="00E93A99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E93A99">
        <w:rPr>
          <w:rFonts w:ascii="Times New Roman" w:hAnsi="Times New Roman" w:cs="Times New Roman"/>
          <w:sz w:val="24"/>
          <w:szCs w:val="24"/>
          <w:lang w:val="es-ES"/>
        </w:rPr>
        <w:t>I: modelo</w:t>
      </w:r>
      <w:r w:rsidR="00E93A99" w:rsidRPr="00E93A99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93A99">
        <w:rPr>
          <w:rFonts w:ascii="Times New Roman" w:hAnsi="Times New Roman" w:cs="Times New Roman"/>
          <w:sz w:val="24"/>
          <w:szCs w:val="24"/>
          <w:lang w:val="es-ES"/>
        </w:rPr>
        <w:t xml:space="preserve"> econométrico</w:t>
      </w:r>
      <w:r w:rsidRPr="00E93A99">
        <w:rPr>
          <w:rFonts w:ascii="Times New Roman" w:hAnsi="Times New Roman" w:cs="Times New Roman"/>
          <w:sz w:val="24"/>
          <w:szCs w:val="24"/>
          <w:lang w:val="es-ES"/>
        </w:rPr>
        <w:t xml:space="preserve"> de datos panel</w:t>
      </w:r>
      <w:r w:rsidR="00E93A99" w:rsidRPr="00E93A99">
        <w:rPr>
          <w:rFonts w:ascii="Times New Roman" w:hAnsi="Times New Roman" w:cs="Times New Roman"/>
          <w:sz w:val="24"/>
          <w:szCs w:val="24"/>
          <w:lang w:val="es-ES"/>
        </w:rPr>
        <w:t xml:space="preserve"> y de probabilidad lineal</w:t>
      </w:r>
    </w:p>
    <w:p w14:paraId="0ED084DA" w14:textId="77777777" w:rsidR="00F22E7A" w:rsidRPr="00E50C8A" w:rsidRDefault="00F22E7A" w:rsidP="00F22E7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50C8A">
        <w:rPr>
          <w:rFonts w:ascii="Times New Roman" w:hAnsi="Times New Roman" w:cs="Times New Roman"/>
          <w:b/>
          <w:sz w:val="24"/>
          <w:szCs w:val="24"/>
          <w:lang w:val="es-ES"/>
        </w:rPr>
        <w:t xml:space="preserve">Tipo y Nivel de formación: </w:t>
      </w:r>
    </w:p>
    <w:p w14:paraId="70855092" w14:textId="6879EE28" w:rsidR="00F22E7A" w:rsidRDefault="00F22E7A" w:rsidP="00F22E7A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Intermedio</w:t>
      </w:r>
    </w:p>
    <w:p w14:paraId="4570E5C7" w14:textId="77777777" w:rsidR="00F22E7A" w:rsidRDefault="00F22E7A" w:rsidP="00F22E7A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6B0A26E5" w14:textId="77777777" w:rsidR="00F22E7A" w:rsidRDefault="00F22E7A" w:rsidP="00F22E7A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50C8A">
        <w:rPr>
          <w:rFonts w:ascii="Times New Roman" w:hAnsi="Times New Roman" w:cs="Times New Roman"/>
          <w:b/>
          <w:sz w:val="24"/>
          <w:szCs w:val="24"/>
          <w:lang w:val="es-ES"/>
        </w:rPr>
        <w:t>Objetivo General:</w:t>
      </w:r>
      <w:r w:rsidRPr="00E50C8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22E7A">
        <w:rPr>
          <w:rFonts w:ascii="Times New Roman" w:hAnsi="Times New Roman" w:cs="Times New Roman"/>
          <w:sz w:val="24"/>
          <w:szCs w:val="24"/>
          <w:lang w:val="es-ES"/>
        </w:rPr>
        <w:t>El principal objetivo del curso es que el participante obtenga una base teórica y empírica de las principales pruebas y métod</w:t>
      </w:r>
      <w:r>
        <w:rPr>
          <w:rFonts w:ascii="Times New Roman" w:hAnsi="Times New Roman" w:cs="Times New Roman"/>
          <w:sz w:val="24"/>
          <w:szCs w:val="24"/>
          <w:lang w:val="es-ES"/>
        </w:rPr>
        <w:t>os aplicados en datos de panel. Identificando ventajas y desventajas de este tipo de modelos econométricos.</w:t>
      </w:r>
    </w:p>
    <w:p w14:paraId="08CF3307" w14:textId="77777777" w:rsidR="00F22E7A" w:rsidRPr="00E50C8A" w:rsidRDefault="00F22E7A" w:rsidP="00F22E7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50C8A">
        <w:rPr>
          <w:rFonts w:ascii="Times New Roman" w:hAnsi="Times New Roman" w:cs="Times New Roman"/>
          <w:b/>
          <w:sz w:val="24"/>
          <w:szCs w:val="24"/>
          <w:lang w:val="es-ES"/>
        </w:rPr>
        <w:t>Objetivos Específicos:</w:t>
      </w:r>
    </w:p>
    <w:p w14:paraId="0FE54693" w14:textId="4D6D97C4" w:rsidR="00F22E7A" w:rsidRDefault="00F22E7A" w:rsidP="00F22E7A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E50C8A">
        <w:rPr>
          <w:rFonts w:ascii="Times New Roman" w:hAnsi="Times New Roman" w:cs="Times New Roman"/>
          <w:sz w:val="24"/>
          <w:szCs w:val="24"/>
          <w:lang w:val="es-ES"/>
        </w:rPr>
        <w:t>specificar y estimar modelo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econométricos de datos panel de efectos fijos, analizando las propiedades de los estimadores </w:t>
      </w:r>
    </w:p>
    <w:p w14:paraId="13B97942" w14:textId="00641C4A" w:rsidR="00F22E7A" w:rsidRDefault="00F22E7A" w:rsidP="00F22E7A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E50C8A">
        <w:rPr>
          <w:rFonts w:ascii="Times New Roman" w:hAnsi="Times New Roman" w:cs="Times New Roman"/>
          <w:sz w:val="24"/>
          <w:szCs w:val="24"/>
          <w:lang w:val="es-ES"/>
        </w:rPr>
        <w:t>specificar y estimar modelo</w:t>
      </w:r>
      <w:r>
        <w:rPr>
          <w:rFonts w:ascii="Times New Roman" w:hAnsi="Times New Roman" w:cs="Times New Roman"/>
          <w:sz w:val="24"/>
          <w:szCs w:val="24"/>
          <w:lang w:val="es-ES"/>
        </w:rPr>
        <w:t>s econométricos de datos panel de efectos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aleatorios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analizando las propiedades de los estimadores </w:t>
      </w:r>
    </w:p>
    <w:p w14:paraId="32A0E358" w14:textId="5014FE18" w:rsidR="00F22E7A" w:rsidRDefault="00F22E7A" w:rsidP="00F22E7A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Especificar y estimar modelos de datos panel dinámico, bajo distintos estimadores</w:t>
      </w:r>
    </w:p>
    <w:p w14:paraId="7678A57A" w14:textId="77777777" w:rsidR="00F22E7A" w:rsidRDefault="00F22E7A" w:rsidP="00F22E7A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076F2D4" w14:textId="77777777" w:rsidR="00E93A99" w:rsidRPr="000D1DA2" w:rsidRDefault="00E93A99" w:rsidP="00E93A99">
      <w:pPr>
        <w:pStyle w:val="Ttulo1"/>
        <w:rPr>
          <w:rFonts w:ascii="Times New Roman" w:hAnsi="Times New Roman"/>
          <w:bCs/>
          <w:sz w:val="24"/>
          <w:szCs w:val="24"/>
        </w:rPr>
      </w:pPr>
      <w:r w:rsidRPr="000D1DA2">
        <w:rPr>
          <w:rFonts w:ascii="Times New Roman" w:hAnsi="Times New Roman"/>
          <w:bCs/>
          <w:sz w:val="24"/>
          <w:szCs w:val="24"/>
        </w:rPr>
        <w:t>Temario</w:t>
      </w:r>
    </w:p>
    <w:p w14:paraId="3E4E7BBE" w14:textId="77777777" w:rsidR="00E93A99" w:rsidRDefault="00E93A99" w:rsidP="00E93A99">
      <w:pPr>
        <w:rPr>
          <w:rFonts w:ascii="Times New Roman" w:hAnsi="Times New Roman"/>
          <w:sz w:val="24"/>
          <w:szCs w:val="24"/>
        </w:rPr>
      </w:pPr>
    </w:p>
    <w:p w14:paraId="4B176304" w14:textId="60B7D8D6" w:rsidR="00E93A99" w:rsidRPr="00B3634C" w:rsidRDefault="00E93A99" w:rsidP="00E93A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B3634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Modelos de probabilidad li</w:t>
      </w:r>
      <w:r w:rsidRPr="00B3634C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e</w:t>
      </w:r>
      <w:r w:rsidRPr="00B3634C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l</w:t>
      </w:r>
    </w:p>
    <w:p w14:paraId="5B3E6C04" w14:textId="796ECE0E" w:rsidR="00E93A99" w:rsidRPr="00C66690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666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C66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Modelos de variable d</w:t>
      </w:r>
      <w:r w:rsidRPr="00C66690">
        <w:rPr>
          <w:rFonts w:ascii="Times New Roman" w:hAnsi="Times New Roman"/>
          <w:sz w:val="24"/>
          <w:szCs w:val="24"/>
        </w:rPr>
        <w:t xml:space="preserve">ependiente </w:t>
      </w:r>
      <w:r>
        <w:rPr>
          <w:rFonts w:ascii="Times New Roman" w:hAnsi="Times New Roman"/>
          <w:sz w:val="24"/>
          <w:szCs w:val="24"/>
        </w:rPr>
        <w:t>binaria o c</w:t>
      </w:r>
      <w:r w:rsidRPr="00C66690">
        <w:rPr>
          <w:rFonts w:ascii="Times New Roman" w:hAnsi="Times New Roman"/>
          <w:sz w:val="24"/>
          <w:szCs w:val="24"/>
        </w:rPr>
        <w:t>ualitativa</w:t>
      </w:r>
    </w:p>
    <w:p w14:paraId="04C2ADF3" w14:textId="03E44CB4" w:rsidR="00E93A99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66690">
        <w:rPr>
          <w:rFonts w:ascii="Times New Roman" w:hAnsi="Times New Roman"/>
          <w:sz w:val="24"/>
          <w:szCs w:val="24"/>
        </w:rPr>
        <w:t>.1.1</w:t>
      </w:r>
      <w:r w:rsidRPr="00C66690">
        <w:rPr>
          <w:rFonts w:ascii="Times New Roman" w:hAnsi="Times New Roman"/>
        </w:rPr>
        <w:t xml:space="preserve"> </w:t>
      </w:r>
      <w:r w:rsidRPr="00C66690">
        <w:rPr>
          <w:rFonts w:ascii="Times New Roman" w:hAnsi="Times New Roman"/>
          <w:sz w:val="24"/>
          <w:szCs w:val="24"/>
        </w:rPr>
        <w:t>Modelo de Probabilidad Lineal (MPL)</w:t>
      </w:r>
    </w:p>
    <w:p w14:paraId="3B97E43F" w14:textId="2C7DC72C" w:rsidR="00E93A99" w:rsidRPr="00C66690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</w:t>
      </w:r>
      <w:r w:rsidRPr="00C66690">
        <w:rPr>
          <w:rFonts w:ascii="Times New Roman" w:hAnsi="Times New Roman"/>
          <w:sz w:val="24"/>
          <w:szCs w:val="24"/>
        </w:rPr>
        <w:t xml:space="preserve"> Supuestos y estimación del MPL por Mínimos Cuadrados ordinarios (MCO)</w:t>
      </w:r>
    </w:p>
    <w:p w14:paraId="4D1C1BBA" w14:textId="164D2C3C" w:rsidR="00E93A99" w:rsidRPr="00C66690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C66690">
        <w:rPr>
          <w:rFonts w:ascii="Times New Roman" w:hAnsi="Times New Roman"/>
          <w:sz w:val="24"/>
          <w:szCs w:val="24"/>
        </w:rPr>
        <w:t xml:space="preserve">Modelo de regresión </w:t>
      </w:r>
      <w:proofErr w:type="spellStart"/>
      <w:r w:rsidRPr="00C66690">
        <w:rPr>
          <w:rFonts w:ascii="Times New Roman" w:hAnsi="Times New Roman"/>
          <w:sz w:val="24"/>
          <w:szCs w:val="24"/>
        </w:rPr>
        <w:t>Probit</w:t>
      </w:r>
      <w:proofErr w:type="spellEnd"/>
    </w:p>
    <w:p w14:paraId="4A609C6A" w14:textId="77777777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4.2.1 Especificación del modelo y estimación por máxima verosimilitud</w:t>
      </w:r>
    </w:p>
    <w:p w14:paraId="775D7349" w14:textId="77777777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4.2.2 Interpretación de los coeficientes</w:t>
      </w:r>
    </w:p>
    <w:p w14:paraId="571C9D1F" w14:textId="77777777" w:rsidR="00E93A99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 Inferencia estadística y bondad de ajuste</w:t>
      </w:r>
    </w:p>
    <w:p w14:paraId="7FC493C9" w14:textId="77777777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4.2.4 Especificación: Análisis de sensibilidad y especificad, </w:t>
      </w:r>
      <w:proofErr w:type="spellStart"/>
      <w:r>
        <w:rPr>
          <w:rFonts w:ascii="Times New Roman" w:hAnsi="Times New Roman"/>
          <w:sz w:val="24"/>
          <w:szCs w:val="24"/>
        </w:rPr>
        <w:t>heteroscedasticidad</w:t>
      </w:r>
      <w:proofErr w:type="spellEnd"/>
      <w:r>
        <w:rPr>
          <w:rFonts w:ascii="Times New Roman" w:hAnsi="Times New Roman"/>
          <w:sz w:val="24"/>
          <w:szCs w:val="24"/>
        </w:rPr>
        <w:t xml:space="preserve"> y</w:t>
      </w:r>
    </w:p>
    <w:p w14:paraId="33668AF2" w14:textId="77777777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>estabilidad</w:t>
      </w:r>
      <w:proofErr w:type="gramEnd"/>
      <w:r>
        <w:rPr>
          <w:rFonts w:ascii="Times New Roman" w:hAnsi="Times New Roman"/>
          <w:sz w:val="24"/>
          <w:szCs w:val="24"/>
        </w:rPr>
        <w:t xml:space="preserve"> de los estimadores</w:t>
      </w:r>
    </w:p>
    <w:p w14:paraId="7FED2261" w14:textId="7B7D1AA6" w:rsidR="00E93A99" w:rsidRPr="00C66690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C66690">
        <w:rPr>
          <w:rFonts w:ascii="Times New Roman" w:hAnsi="Times New Roman"/>
          <w:sz w:val="24"/>
          <w:szCs w:val="24"/>
        </w:rPr>
        <w:t xml:space="preserve">Modelo de regresión </w:t>
      </w:r>
      <w:proofErr w:type="spellStart"/>
      <w:r>
        <w:rPr>
          <w:rFonts w:ascii="Times New Roman" w:hAnsi="Times New Roman"/>
          <w:sz w:val="24"/>
          <w:szCs w:val="24"/>
        </w:rPr>
        <w:t>Logit</w:t>
      </w:r>
      <w:proofErr w:type="spellEnd"/>
    </w:p>
    <w:p w14:paraId="474CD37B" w14:textId="77777777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4.3.1 Especificación del modelo y estimación por máxima verosimilitud</w:t>
      </w:r>
    </w:p>
    <w:p w14:paraId="6959F36B" w14:textId="77777777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4.3.2 Interpretación de los coeficientes</w:t>
      </w:r>
    </w:p>
    <w:p w14:paraId="3ADC32A1" w14:textId="77777777" w:rsidR="00E93A99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 Inferencia estadística y bondad de ajuste</w:t>
      </w:r>
    </w:p>
    <w:p w14:paraId="2C8F0D67" w14:textId="77777777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4.3.4 comparación </w:t>
      </w:r>
      <w:proofErr w:type="spellStart"/>
      <w:r>
        <w:rPr>
          <w:rFonts w:ascii="Times New Roman" w:hAnsi="Times New Roman"/>
          <w:sz w:val="24"/>
          <w:szCs w:val="24"/>
        </w:rPr>
        <w:t>Probit</w:t>
      </w:r>
      <w:proofErr w:type="spellEnd"/>
      <w:r>
        <w:rPr>
          <w:rFonts w:ascii="Times New Roman" w:hAnsi="Times New Roman"/>
          <w:sz w:val="24"/>
          <w:szCs w:val="24"/>
        </w:rPr>
        <w:t xml:space="preserve"> vs </w:t>
      </w:r>
      <w:proofErr w:type="spellStart"/>
      <w:r>
        <w:rPr>
          <w:rFonts w:ascii="Times New Roman" w:hAnsi="Times New Roman"/>
          <w:sz w:val="24"/>
          <w:szCs w:val="24"/>
        </w:rPr>
        <w:t>Logit</w:t>
      </w:r>
      <w:proofErr w:type="spellEnd"/>
    </w:p>
    <w:p w14:paraId="0701E3C4" w14:textId="77777777" w:rsidR="00E93A99" w:rsidRPr="000D1DA2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4.3.5 Análisis e interpretación del efecto marginal</w:t>
      </w:r>
    </w:p>
    <w:p w14:paraId="6E8B8448" w14:textId="77777777" w:rsidR="00E93A99" w:rsidRDefault="00E93A99" w:rsidP="00E93A9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3EE01DC" w14:textId="4D7FE321" w:rsidR="00E93A99" w:rsidRPr="003E5B94" w:rsidRDefault="00E93A99" w:rsidP="00E93A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Econometría de datos </w:t>
      </w:r>
      <w:r w:rsidRPr="003E5B94">
        <w:rPr>
          <w:rFonts w:ascii="Times New Roman" w:hAnsi="Times New Roman"/>
          <w:b/>
          <w:sz w:val="24"/>
          <w:szCs w:val="24"/>
        </w:rPr>
        <w:t>panel</w:t>
      </w:r>
    </w:p>
    <w:p w14:paraId="3CCA4CF5" w14:textId="374F5EF8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Pr="003E5B94">
        <w:rPr>
          <w:rFonts w:ascii="Times New Roman" w:hAnsi="Times New Roman"/>
          <w:sz w:val="24"/>
          <w:szCs w:val="24"/>
        </w:rPr>
        <w:t>Unidades de sección cruzada y series de tiempo</w:t>
      </w:r>
    </w:p>
    <w:p w14:paraId="37F72C65" w14:textId="12141586" w:rsidR="00E93A99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 Estructura de los modelos de datos panel</w:t>
      </w:r>
    </w:p>
    <w:p w14:paraId="206EECEB" w14:textId="04473154" w:rsidR="00E93A99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 Ventajas y desventajas de los modelos de datos panel</w:t>
      </w:r>
    </w:p>
    <w:p w14:paraId="5A83BF1F" w14:textId="2CF1EF77" w:rsidR="00E93A99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 Heterogeneidad no observada</w:t>
      </w:r>
    </w:p>
    <w:p w14:paraId="0B47FA9B" w14:textId="3AE4863B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Modelo Panel Lineal</w:t>
      </w:r>
    </w:p>
    <w:p w14:paraId="6365C6D3" w14:textId="16946962" w:rsidR="00E93A99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 Estimación por mínimos cuadrados ordinarios (POLS)</w:t>
      </w:r>
    </w:p>
    <w:p w14:paraId="52898789" w14:textId="29A32336" w:rsidR="00E93A99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 Propiedades asintóticas de los estimadores POLS</w:t>
      </w:r>
    </w:p>
    <w:p w14:paraId="0121686B" w14:textId="4C17260E" w:rsidR="00E93A99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 Supuesto de </w:t>
      </w:r>
      <w:proofErr w:type="spellStart"/>
      <w:r>
        <w:rPr>
          <w:rFonts w:ascii="Times New Roman" w:hAnsi="Times New Roman"/>
          <w:sz w:val="24"/>
          <w:szCs w:val="24"/>
        </w:rPr>
        <w:t>exogeneidad</w:t>
      </w:r>
      <w:proofErr w:type="spellEnd"/>
    </w:p>
    <w:p w14:paraId="79AF7595" w14:textId="57FB87CD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2.2.2 Contraste datos en panel vs ecuaciones individuales (pruebas F)</w:t>
      </w:r>
    </w:p>
    <w:p w14:paraId="5B3ED57B" w14:textId="77777777" w:rsidR="00E93A99" w:rsidRDefault="00E93A99" w:rsidP="00E93A99">
      <w:pPr>
        <w:rPr>
          <w:rFonts w:ascii="Times New Roman" w:hAnsi="Times New Roman"/>
          <w:sz w:val="24"/>
          <w:szCs w:val="24"/>
        </w:rPr>
      </w:pPr>
    </w:p>
    <w:p w14:paraId="1490BAE9" w14:textId="73F9FE20" w:rsidR="00E93A99" w:rsidRPr="004E62BE" w:rsidRDefault="00E93A99" w:rsidP="00E93A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E62BE">
        <w:rPr>
          <w:rFonts w:ascii="Times New Roman" w:hAnsi="Times New Roman"/>
          <w:b/>
          <w:sz w:val="24"/>
          <w:szCs w:val="24"/>
        </w:rPr>
        <w:t>Modelos de datos de panel con componentes de error</w:t>
      </w:r>
    </w:p>
    <w:p w14:paraId="0F5F2D5A" w14:textId="34F5D663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Modelos de efectos fijos</w:t>
      </w:r>
    </w:p>
    <w:p w14:paraId="515B8BB8" w14:textId="4C23816F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3.1.1 Correlación variables explicativas y efectos no observados</w:t>
      </w:r>
    </w:p>
    <w:p w14:paraId="400BEA42" w14:textId="11825B1D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3.1.2 Propiedades asintóticas de los estimadores de efectos fijos</w:t>
      </w:r>
    </w:p>
    <w:p w14:paraId="2426CCB5" w14:textId="5D188B06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3.2.3 Estimación en primeras diferencias</w:t>
      </w:r>
    </w:p>
    <w:p w14:paraId="7F87F05A" w14:textId="664DCA87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3.2.4 Estimación por variables “</w:t>
      </w:r>
      <w:proofErr w:type="spellStart"/>
      <w:r>
        <w:rPr>
          <w:rFonts w:ascii="Times New Roman" w:hAnsi="Times New Roman"/>
          <w:sz w:val="24"/>
          <w:szCs w:val="24"/>
        </w:rPr>
        <w:t>dummy</w:t>
      </w:r>
      <w:proofErr w:type="spellEnd"/>
      <w:r>
        <w:rPr>
          <w:rFonts w:ascii="Times New Roman" w:hAnsi="Times New Roman"/>
          <w:sz w:val="24"/>
          <w:szCs w:val="24"/>
        </w:rPr>
        <w:t>” (LSDV)</w:t>
      </w:r>
    </w:p>
    <w:p w14:paraId="1D1C9A2B" w14:textId="5A7F7E4F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3.2.5 Estimación por transformación “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r w:rsidRPr="00F96A17">
        <w:rPr>
          <w:rFonts w:ascii="Times New Roman" w:hAnsi="Times New Roman"/>
          <w:sz w:val="24"/>
          <w:szCs w:val="24"/>
        </w:rPr>
        <w:t>ithin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</w:p>
    <w:p w14:paraId="6D5325A1" w14:textId="5098186E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3.2.6 Transformación “</w:t>
      </w:r>
      <w:proofErr w:type="spellStart"/>
      <w:r>
        <w:rPr>
          <w:rFonts w:ascii="Times New Roman" w:hAnsi="Times New Roman"/>
          <w:sz w:val="24"/>
          <w:szCs w:val="24"/>
        </w:rPr>
        <w:t>Within</w:t>
      </w:r>
      <w:proofErr w:type="spellEnd"/>
      <w:r>
        <w:rPr>
          <w:rFonts w:ascii="Times New Roman" w:hAnsi="Times New Roman"/>
          <w:sz w:val="24"/>
          <w:szCs w:val="24"/>
        </w:rPr>
        <w:t xml:space="preserve">” y estimación robusta </w:t>
      </w:r>
    </w:p>
    <w:p w14:paraId="29D792AB" w14:textId="4840E6E5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Modelos de efectos aleatorios</w:t>
      </w:r>
    </w:p>
    <w:p w14:paraId="4E22634A" w14:textId="3AF07298" w:rsidR="00E93A99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 No correlación entre variables explicativas y efectos no observados</w:t>
      </w:r>
    </w:p>
    <w:p w14:paraId="1847FE6E" w14:textId="1AEE03B5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3.2.2 Propiedades asintóticas de los estimadores de efectos aleatorios</w:t>
      </w:r>
    </w:p>
    <w:p w14:paraId="1CF86EB2" w14:textId="7FD93E5B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3.2.3 Estimación por mínimos cuadrados generalizados (GLS) y </w:t>
      </w:r>
    </w:p>
    <w:p w14:paraId="01BB6701" w14:textId="77777777" w:rsidR="00E93A99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mínimos</w:t>
      </w:r>
      <w:proofErr w:type="gramEnd"/>
      <w:r>
        <w:rPr>
          <w:rFonts w:ascii="Times New Roman" w:hAnsi="Times New Roman"/>
          <w:sz w:val="24"/>
          <w:szCs w:val="24"/>
        </w:rPr>
        <w:t xml:space="preserve"> cuadrados generalizados factibles (FGLS)</w:t>
      </w:r>
    </w:p>
    <w:p w14:paraId="0D6B37A8" w14:textId="6D454CFB" w:rsidR="00E93A99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 Estimación de la varianza del componente no observado: POLS y </w:t>
      </w:r>
      <w:proofErr w:type="spellStart"/>
      <w:r>
        <w:rPr>
          <w:rFonts w:ascii="Times New Roman" w:hAnsi="Times New Roman"/>
          <w:sz w:val="24"/>
          <w:szCs w:val="24"/>
        </w:rPr>
        <w:t>Within</w:t>
      </w:r>
      <w:proofErr w:type="spellEnd"/>
    </w:p>
    <w:p w14:paraId="6542D48A" w14:textId="289EF94C" w:rsidR="00E93A99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 Estimación por máxima verosimilitud</w:t>
      </w:r>
    </w:p>
    <w:p w14:paraId="4FE09EEE" w14:textId="1278FBCB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Pruebas de hipótesis en modelos de datos panel</w:t>
      </w:r>
    </w:p>
    <w:p w14:paraId="773DE068" w14:textId="649BB163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3.3.1 Pruebas de efectos individuales: </w:t>
      </w:r>
      <w:proofErr w:type="spellStart"/>
      <w:r>
        <w:rPr>
          <w:rFonts w:ascii="Times New Roman" w:hAnsi="Times New Roman"/>
          <w:sz w:val="24"/>
          <w:szCs w:val="24"/>
        </w:rPr>
        <w:t>Breusch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4E62BE">
        <w:rPr>
          <w:rFonts w:ascii="Times New Roman" w:hAnsi="Times New Roman"/>
          <w:sz w:val="24"/>
          <w:szCs w:val="24"/>
        </w:rPr>
        <w:t>Pagan L</w:t>
      </w:r>
      <w:r>
        <w:rPr>
          <w:rFonts w:ascii="Times New Roman" w:hAnsi="Times New Roman"/>
          <w:sz w:val="24"/>
          <w:szCs w:val="24"/>
        </w:rPr>
        <w:t>M para efectos aleatorios</w:t>
      </w:r>
      <w:r>
        <w:rPr>
          <w:rFonts w:ascii="Times New Roman" w:hAnsi="Times New Roman"/>
          <w:sz w:val="24"/>
          <w:szCs w:val="24"/>
        </w:rPr>
        <w:tab/>
        <w:t xml:space="preserve">3.3.2 Prueba de razón de máxima </w:t>
      </w:r>
      <w:proofErr w:type="spellStart"/>
      <w:r>
        <w:rPr>
          <w:rFonts w:ascii="Times New Roman" w:hAnsi="Times New Roman"/>
          <w:sz w:val="24"/>
          <w:szCs w:val="24"/>
        </w:rPr>
        <w:t>verosililitud</w:t>
      </w:r>
      <w:proofErr w:type="spellEnd"/>
    </w:p>
    <w:p w14:paraId="1BD6EEB8" w14:textId="114443CF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3.3.3 Prueba de </w:t>
      </w:r>
      <w:proofErr w:type="spellStart"/>
      <w:r>
        <w:rPr>
          <w:rFonts w:ascii="Times New Roman" w:hAnsi="Times New Roman"/>
          <w:sz w:val="24"/>
          <w:szCs w:val="24"/>
        </w:rPr>
        <w:t>Hausman</w:t>
      </w:r>
      <w:proofErr w:type="spellEnd"/>
      <w:r>
        <w:rPr>
          <w:rFonts w:ascii="Times New Roman" w:hAnsi="Times New Roman"/>
          <w:sz w:val="24"/>
          <w:szCs w:val="24"/>
        </w:rPr>
        <w:t xml:space="preserve"> efectos fijos vs efectos aleatorios</w:t>
      </w:r>
    </w:p>
    <w:p w14:paraId="1F90C2EA" w14:textId="6B1CF25A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3.3.4 </w:t>
      </w:r>
      <w:proofErr w:type="spellStart"/>
      <w:r>
        <w:rPr>
          <w:rFonts w:ascii="Times New Roman" w:hAnsi="Times New Roman"/>
          <w:sz w:val="24"/>
          <w:szCs w:val="24"/>
        </w:rPr>
        <w:t>Heteroscedasticidad</w:t>
      </w:r>
      <w:proofErr w:type="spellEnd"/>
    </w:p>
    <w:p w14:paraId="0F925C15" w14:textId="636D49EC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3.3.5 </w:t>
      </w:r>
      <w:proofErr w:type="spellStart"/>
      <w:r>
        <w:rPr>
          <w:rFonts w:ascii="Times New Roman" w:hAnsi="Times New Roman"/>
          <w:sz w:val="24"/>
          <w:szCs w:val="24"/>
        </w:rPr>
        <w:t>Autocorrelación</w:t>
      </w:r>
      <w:proofErr w:type="spellEnd"/>
    </w:p>
    <w:p w14:paraId="7CE359A2" w14:textId="5D21E6F1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3.3.6 Estimación GLS con </w:t>
      </w:r>
      <w:proofErr w:type="spellStart"/>
      <w:r>
        <w:rPr>
          <w:rFonts w:ascii="Times New Roman" w:hAnsi="Times New Roman"/>
          <w:sz w:val="24"/>
          <w:szCs w:val="24"/>
        </w:rPr>
        <w:t>heteroscedasticidad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autocorrelación</w:t>
      </w:r>
      <w:proofErr w:type="spellEnd"/>
    </w:p>
    <w:p w14:paraId="38F28B0C" w14:textId="77777777" w:rsidR="00E93A99" w:rsidRDefault="00E93A99" w:rsidP="00E93A99">
      <w:pPr>
        <w:rPr>
          <w:rFonts w:ascii="Times New Roman" w:hAnsi="Times New Roman"/>
          <w:sz w:val="24"/>
          <w:szCs w:val="24"/>
        </w:rPr>
      </w:pPr>
    </w:p>
    <w:p w14:paraId="4BCD141D" w14:textId="00C1A197" w:rsidR="00E93A99" w:rsidRPr="001E4580" w:rsidRDefault="00E93A99" w:rsidP="00E93A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E4580">
        <w:rPr>
          <w:rFonts w:ascii="Times New Roman" w:hAnsi="Times New Roman"/>
          <w:b/>
          <w:sz w:val="24"/>
          <w:szCs w:val="24"/>
        </w:rPr>
        <w:t>. Modelos de datos panel dinámicos</w:t>
      </w:r>
    </w:p>
    <w:p w14:paraId="158984B0" w14:textId="611A723D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5B94">
        <w:rPr>
          <w:rFonts w:ascii="Times New Roman" w:hAnsi="Times New Roman"/>
          <w:sz w:val="24"/>
          <w:szCs w:val="24"/>
        </w:rPr>
        <w:t>.1</w:t>
      </w:r>
      <w:r w:rsidRPr="003E5B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Modelos </w:t>
      </w:r>
      <w:proofErr w:type="spellStart"/>
      <w:r>
        <w:rPr>
          <w:rFonts w:ascii="Times New Roman" w:hAnsi="Times New Roman"/>
          <w:sz w:val="24"/>
          <w:szCs w:val="24"/>
        </w:rPr>
        <w:t>autorregresivos</w:t>
      </w:r>
      <w:proofErr w:type="spellEnd"/>
      <w:r>
        <w:rPr>
          <w:rFonts w:ascii="Times New Roman" w:hAnsi="Times New Roman"/>
          <w:sz w:val="24"/>
          <w:szCs w:val="24"/>
        </w:rPr>
        <w:t xml:space="preserve"> de panel  con efectos individuales</w:t>
      </w:r>
    </w:p>
    <w:p w14:paraId="57B419D8" w14:textId="0ADA850D" w:rsidR="00E93A99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 Propiedades </w:t>
      </w:r>
      <w:proofErr w:type="spellStart"/>
      <w:r>
        <w:rPr>
          <w:rFonts w:ascii="Times New Roman" w:hAnsi="Times New Roman"/>
          <w:sz w:val="24"/>
          <w:szCs w:val="24"/>
        </w:rPr>
        <w:t>dasintóticas</w:t>
      </w:r>
      <w:proofErr w:type="spellEnd"/>
      <w:r>
        <w:rPr>
          <w:rFonts w:ascii="Times New Roman" w:hAnsi="Times New Roman"/>
          <w:sz w:val="24"/>
          <w:szCs w:val="24"/>
        </w:rPr>
        <w:t xml:space="preserve"> de los estimadores en modelos panel dinámicos</w:t>
      </w:r>
    </w:p>
    <w:p w14:paraId="33505F5E" w14:textId="2EA64A08" w:rsidR="00E93A99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 Estimador por variables instrumentales</w:t>
      </w:r>
    </w:p>
    <w:p w14:paraId="2D676234" w14:textId="1E0A8069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5B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3E5B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Modelos panel con variables exógenas y endógena rezagada</w:t>
      </w:r>
    </w:p>
    <w:p w14:paraId="722F428C" w14:textId="03F0B598" w:rsidR="00E93A99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 </w:t>
      </w:r>
      <w:r w:rsidRPr="003E5B94">
        <w:rPr>
          <w:rFonts w:ascii="Times New Roman" w:hAnsi="Times New Roman"/>
          <w:sz w:val="24"/>
          <w:szCs w:val="24"/>
        </w:rPr>
        <w:t>Especificación</w:t>
      </w:r>
      <w:r>
        <w:rPr>
          <w:rFonts w:ascii="Times New Roman" w:hAnsi="Times New Roman"/>
          <w:sz w:val="24"/>
          <w:szCs w:val="24"/>
        </w:rPr>
        <w:t xml:space="preserve"> del modelo</w:t>
      </w:r>
    </w:p>
    <w:p w14:paraId="1A18F703" w14:textId="119E062B" w:rsidR="00E93A99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 Estimación por variables instrumentales</w:t>
      </w:r>
    </w:p>
    <w:p w14:paraId="4AC8F532" w14:textId="458A4F25" w:rsidR="00E93A99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 Método general de momentos</w:t>
      </w:r>
    </w:p>
    <w:p w14:paraId="1A736778" w14:textId="542AC2C2" w:rsidR="00E93A99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 Estimador de Arellano-Bond</w:t>
      </w:r>
    </w:p>
    <w:p w14:paraId="58551413" w14:textId="160E4FC6" w:rsidR="00E93A99" w:rsidRPr="003E5B94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 Estimador de Arellano-</w:t>
      </w:r>
      <w:proofErr w:type="spellStart"/>
      <w:r>
        <w:rPr>
          <w:rFonts w:ascii="Times New Roman" w:hAnsi="Times New Roman"/>
          <w:sz w:val="24"/>
          <w:szCs w:val="24"/>
        </w:rPr>
        <w:t>Bover</w:t>
      </w:r>
      <w:proofErr w:type="spellEnd"/>
    </w:p>
    <w:p w14:paraId="52F0008E" w14:textId="77777777" w:rsidR="00E93A99" w:rsidRPr="003E5B94" w:rsidRDefault="00E93A99" w:rsidP="00E93A99">
      <w:pPr>
        <w:rPr>
          <w:rFonts w:ascii="Times New Roman" w:hAnsi="Times New Roman"/>
          <w:sz w:val="24"/>
          <w:szCs w:val="24"/>
        </w:rPr>
      </w:pPr>
    </w:p>
    <w:p w14:paraId="5C5237C1" w14:textId="1920CF50" w:rsidR="00E93A99" w:rsidRPr="008611BE" w:rsidRDefault="00E93A99" w:rsidP="00E93A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611BE">
        <w:rPr>
          <w:rFonts w:ascii="Times New Roman" w:hAnsi="Times New Roman"/>
          <w:b/>
          <w:sz w:val="24"/>
          <w:szCs w:val="24"/>
        </w:rPr>
        <w:t>. Modelos de datos panel para variables</w:t>
      </w:r>
      <w:r>
        <w:rPr>
          <w:rFonts w:ascii="Times New Roman" w:hAnsi="Times New Roman"/>
          <w:b/>
          <w:sz w:val="24"/>
          <w:szCs w:val="24"/>
        </w:rPr>
        <w:t xml:space="preserve"> dependientes </w:t>
      </w:r>
      <w:r w:rsidRPr="008611BE">
        <w:rPr>
          <w:rFonts w:ascii="Times New Roman" w:hAnsi="Times New Roman"/>
          <w:b/>
          <w:sz w:val="24"/>
          <w:szCs w:val="24"/>
        </w:rPr>
        <w:t xml:space="preserve">discretas </w:t>
      </w:r>
    </w:p>
    <w:p w14:paraId="5931BDBB" w14:textId="056C8D2A" w:rsidR="00E93A99" w:rsidRDefault="00E93A99" w:rsidP="00E93A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Especificación de modelos panel con variable dependiente discreta</w:t>
      </w:r>
    </w:p>
    <w:p w14:paraId="644887DF" w14:textId="5E615E96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5.1.1 Efectos fijos modelos </w:t>
      </w:r>
      <w:proofErr w:type="spellStart"/>
      <w:r>
        <w:rPr>
          <w:rFonts w:ascii="Times New Roman" w:hAnsi="Times New Roman"/>
          <w:sz w:val="24"/>
          <w:szCs w:val="24"/>
        </w:rPr>
        <w:t>probit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logit</w:t>
      </w:r>
      <w:proofErr w:type="spellEnd"/>
    </w:p>
    <w:p w14:paraId="4D916727" w14:textId="54AD1BA3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5.1.2 Efectos </w:t>
      </w:r>
      <w:proofErr w:type="spellStart"/>
      <w:r>
        <w:rPr>
          <w:rFonts w:ascii="Times New Roman" w:hAnsi="Times New Roman"/>
          <w:sz w:val="24"/>
          <w:szCs w:val="24"/>
        </w:rPr>
        <w:t>aletorios</w:t>
      </w:r>
      <w:proofErr w:type="spellEnd"/>
      <w:r>
        <w:rPr>
          <w:rFonts w:ascii="Times New Roman" w:hAnsi="Times New Roman"/>
          <w:sz w:val="24"/>
          <w:szCs w:val="24"/>
        </w:rPr>
        <w:t xml:space="preserve"> modelos </w:t>
      </w:r>
      <w:proofErr w:type="spellStart"/>
      <w:r>
        <w:rPr>
          <w:rFonts w:ascii="Times New Roman" w:hAnsi="Times New Roman"/>
          <w:sz w:val="24"/>
          <w:szCs w:val="24"/>
        </w:rPr>
        <w:t>probit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logit</w:t>
      </w:r>
      <w:proofErr w:type="spellEnd"/>
    </w:p>
    <w:p w14:paraId="5E2F27A5" w14:textId="6D72EEF7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5.1.3 Métodos de estimación</w:t>
      </w:r>
    </w:p>
    <w:p w14:paraId="5210D509" w14:textId="3ED59037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  Sesgo de selección en datos panel</w:t>
      </w:r>
    </w:p>
    <w:p w14:paraId="6AC989EB" w14:textId="69AF424A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5.2.1 Modelos truncados y censurados</w:t>
      </w:r>
    </w:p>
    <w:p w14:paraId="50BCD96E" w14:textId="258215C1" w:rsidR="00E93A99" w:rsidRDefault="00E93A99" w:rsidP="00E93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5.2.2 Modelos </w:t>
      </w:r>
      <w:proofErr w:type="spellStart"/>
      <w:r>
        <w:rPr>
          <w:rFonts w:ascii="Times New Roman" w:hAnsi="Times New Roman"/>
          <w:sz w:val="24"/>
          <w:szCs w:val="24"/>
        </w:rPr>
        <w:t>Tobit</w:t>
      </w:r>
      <w:proofErr w:type="spellEnd"/>
      <w:r>
        <w:rPr>
          <w:rFonts w:ascii="Times New Roman" w:hAnsi="Times New Roman"/>
          <w:sz w:val="24"/>
          <w:szCs w:val="24"/>
        </w:rPr>
        <w:t xml:space="preserve"> con efectos aleatorios</w:t>
      </w:r>
    </w:p>
    <w:p w14:paraId="77EE41E0" w14:textId="77777777" w:rsidR="00E93A99" w:rsidRDefault="00E93A99" w:rsidP="00E93A99">
      <w:pPr>
        <w:rPr>
          <w:rFonts w:ascii="Times New Roman" w:hAnsi="Times New Roman"/>
          <w:sz w:val="24"/>
          <w:szCs w:val="24"/>
        </w:rPr>
      </w:pPr>
    </w:p>
    <w:p w14:paraId="0FE679B8" w14:textId="7565CE2F" w:rsidR="00976E31" w:rsidRPr="001500B1" w:rsidRDefault="00976E31" w:rsidP="00E93A99">
      <w:pPr>
        <w:rPr>
          <w:rFonts w:ascii="Times New Roman" w:hAnsi="Times New Roman"/>
          <w:b/>
          <w:sz w:val="24"/>
          <w:szCs w:val="24"/>
        </w:rPr>
      </w:pPr>
      <w:r w:rsidRPr="001500B1">
        <w:rPr>
          <w:rFonts w:ascii="Times New Roman" w:hAnsi="Times New Roman"/>
          <w:b/>
          <w:sz w:val="24"/>
          <w:szCs w:val="24"/>
        </w:rPr>
        <w:t>Bibliografía Básica</w:t>
      </w:r>
    </w:p>
    <w:p w14:paraId="514FE33F" w14:textId="77777777" w:rsidR="00976E31" w:rsidRDefault="00976E31" w:rsidP="00E93A99">
      <w:pPr>
        <w:rPr>
          <w:rFonts w:ascii="Times New Roman" w:hAnsi="Times New Roman"/>
          <w:sz w:val="24"/>
          <w:szCs w:val="24"/>
        </w:rPr>
      </w:pPr>
    </w:p>
    <w:p w14:paraId="0E9FAEDB" w14:textId="4E64D4EE" w:rsidR="001500B1" w:rsidRPr="001500B1" w:rsidRDefault="001500B1" w:rsidP="001500B1">
      <w:pPr>
        <w:rPr>
          <w:rFonts w:ascii="Times New Roman" w:hAnsi="Times New Roman"/>
          <w:sz w:val="24"/>
          <w:szCs w:val="24"/>
        </w:rPr>
      </w:pPr>
      <w:proofErr w:type="spellStart"/>
      <w:r w:rsidRPr="001500B1">
        <w:rPr>
          <w:rFonts w:ascii="Times New Roman" w:hAnsi="Times New Roman"/>
          <w:sz w:val="24"/>
          <w:szCs w:val="24"/>
        </w:rPr>
        <w:t>Baltagi</w:t>
      </w:r>
      <w:proofErr w:type="spellEnd"/>
      <w:r w:rsidRPr="001500B1">
        <w:rPr>
          <w:rFonts w:ascii="Times New Roman" w:hAnsi="Times New Roman"/>
          <w:sz w:val="24"/>
          <w:szCs w:val="24"/>
        </w:rPr>
        <w:t xml:space="preserve">, B. H. (2005), </w:t>
      </w:r>
      <w:proofErr w:type="spellStart"/>
      <w:r w:rsidRPr="001500B1">
        <w:rPr>
          <w:rFonts w:ascii="Times New Roman" w:hAnsi="Times New Roman"/>
          <w:sz w:val="24"/>
          <w:szCs w:val="24"/>
        </w:rPr>
        <w:t>Econometric</w:t>
      </w:r>
      <w:proofErr w:type="spellEnd"/>
      <w:r w:rsidRPr="00150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0B1">
        <w:rPr>
          <w:rFonts w:ascii="Times New Roman" w:hAnsi="Times New Roman"/>
          <w:sz w:val="24"/>
          <w:szCs w:val="24"/>
        </w:rPr>
        <w:t>Analysis</w:t>
      </w:r>
      <w:proofErr w:type="spellEnd"/>
      <w:r w:rsidRPr="001500B1">
        <w:rPr>
          <w:rFonts w:ascii="Times New Roman" w:hAnsi="Times New Roman"/>
          <w:sz w:val="24"/>
          <w:szCs w:val="24"/>
        </w:rPr>
        <w:t xml:space="preserve"> of Panel Data, 3rd </w:t>
      </w:r>
      <w:proofErr w:type="spellStart"/>
      <w:r w:rsidRPr="001500B1">
        <w:rPr>
          <w:rFonts w:ascii="Times New Roman" w:hAnsi="Times New Roman"/>
          <w:sz w:val="24"/>
          <w:szCs w:val="24"/>
        </w:rPr>
        <w:t>Edition</w:t>
      </w:r>
      <w:proofErr w:type="spellEnd"/>
      <w:r w:rsidRPr="001500B1">
        <w:rPr>
          <w:rFonts w:ascii="Times New Roman" w:hAnsi="Times New Roman"/>
          <w:sz w:val="24"/>
          <w:szCs w:val="24"/>
        </w:rPr>
        <w:t xml:space="preserve">, John </w:t>
      </w:r>
      <w:proofErr w:type="spellStart"/>
      <w:r w:rsidRPr="001500B1">
        <w:rPr>
          <w:rFonts w:ascii="Times New Roman" w:hAnsi="Times New Roman"/>
          <w:sz w:val="24"/>
          <w:szCs w:val="24"/>
        </w:rPr>
        <w:t>Wiley</w:t>
      </w:r>
      <w:proofErr w:type="spellEnd"/>
    </w:p>
    <w:p w14:paraId="1F03B3FE" w14:textId="547DB9A0" w:rsidR="001500B1" w:rsidRPr="001500B1" w:rsidRDefault="001500B1" w:rsidP="001500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Cameron, A. C. y</w:t>
      </w:r>
      <w:r w:rsidRPr="001500B1">
        <w:rPr>
          <w:rFonts w:ascii="Times New Roman" w:hAnsi="Times New Roman"/>
          <w:sz w:val="24"/>
          <w:szCs w:val="24"/>
        </w:rPr>
        <w:t xml:space="preserve"> P. K. </w:t>
      </w:r>
      <w:proofErr w:type="spellStart"/>
      <w:r w:rsidRPr="001500B1">
        <w:rPr>
          <w:rFonts w:ascii="Times New Roman" w:hAnsi="Times New Roman"/>
          <w:sz w:val="24"/>
          <w:szCs w:val="24"/>
        </w:rPr>
        <w:t>Trivedi</w:t>
      </w:r>
      <w:proofErr w:type="spellEnd"/>
      <w:r w:rsidRPr="001500B1">
        <w:rPr>
          <w:rFonts w:ascii="Times New Roman" w:hAnsi="Times New Roman"/>
          <w:sz w:val="24"/>
          <w:szCs w:val="24"/>
        </w:rPr>
        <w:t xml:space="preserve"> (2005), </w:t>
      </w:r>
      <w:proofErr w:type="spellStart"/>
      <w:r w:rsidRPr="001500B1">
        <w:rPr>
          <w:rFonts w:ascii="Times New Roman" w:hAnsi="Times New Roman"/>
          <w:sz w:val="24"/>
          <w:szCs w:val="24"/>
        </w:rPr>
        <w:t>Microeconometrics</w:t>
      </w:r>
      <w:proofErr w:type="spellEnd"/>
      <w:r w:rsidRPr="001500B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500B1">
        <w:rPr>
          <w:rFonts w:ascii="Times New Roman" w:hAnsi="Times New Roman"/>
          <w:sz w:val="24"/>
          <w:szCs w:val="24"/>
        </w:rPr>
        <w:t>Methods</w:t>
      </w:r>
      <w:proofErr w:type="spellEnd"/>
      <w:r w:rsidRPr="001500B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500B1">
        <w:rPr>
          <w:rFonts w:ascii="Times New Roman" w:hAnsi="Times New Roman"/>
          <w:sz w:val="24"/>
          <w:szCs w:val="24"/>
        </w:rPr>
        <w:t>Applications</w:t>
      </w:r>
      <w:proofErr w:type="spellEnd"/>
      <w:r w:rsidRPr="001500B1">
        <w:rPr>
          <w:rFonts w:ascii="Times New Roman" w:hAnsi="Times New Roman"/>
          <w:sz w:val="24"/>
          <w:szCs w:val="24"/>
        </w:rPr>
        <w:t>,</w:t>
      </w:r>
    </w:p>
    <w:p w14:paraId="6C1CE618" w14:textId="77777777" w:rsidR="001500B1" w:rsidRPr="001500B1" w:rsidRDefault="001500B1" w:rsidP="001500B1">
      <w:pPr>
        <w:rPr>
          <w:rFonts w:ascii="Times New Roman" w:hAnsi="Times New Roman"/>
          <w:sz w:val="24"/>
          <w:szCs w:val="24"/>
        </w:rPr>
      </w:pPr>
      <w:r w:rsidRPr="001500B1">
        <w:rPr>
          <w:rFonts w:ascii="Times New Roman" w:hAnsi="Times New Roman"/>
          <w:sz w:val="24"/>
          <w:szCs w:val="24"/>
        </w:rPr>
        <w:t xml:space="preserve">Cambridge </w:t>
      </w:r>
      <w:proofErr w:type="spellStart"/>
      <w:r w:rsidRPr="001500B1">
        <w:rPr>
          <w:rFonts w:ascii="Times New Roman" w:hAnsi="Times New Roman"/>
          <w:sz w:val="24"/>
          <w:szCs w:val="24"/>
        </w:rPr>
        <w:t>University</w:t>
      </w:r>
      <w:proofErr w:type="spellEnd"/>
      <w:r w:rsidRPr="00150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0B1">
        <w:rPr>
          <w:rFonts w:ascii="Times New Roman" w:hAnsi="Times New Roman"/>
          <w:sz w:val="24"/>
          <w:szCs w:val="24"/>
        </w:rPr>
        <w:t>Press</w:t>
      </w:r>
      <w:proofErr w:type="spellEnd"/>
      <w:r w:rsidRPr="001500B1">
        <w:rPr>
          <w:rFonts w:ascii="Times New Roman" w:hAnsi="Times New Roman"/>
          <w:sz w:val="24"/>
          <w:szCs w:val="24"/>
        </w:rPr>
        <w:t>, New York</w:t>
      </w:r>
    </w:p>
    <w:p w14:paraId="7CB11705" w14:textId="77777777" w:rsidR="001500B1" w:rsidRDefault="001500B1" w:rsidP="001500B1">
      <w:pPr>
        <w:rPr>
          <w:rFonts w:ascii="Times New Roman" w:hAnsi="Times New Roman"/>
          <w:sz w:val="24"/>
          <w:szCs w:val="24"/>
        </w:rPr>
      </w:pPr>
      <w:r w:rsidRPr="00976E31">
        <w:rPr>
          <w:rFonts w:ascii="Times New Roman" w:hAnsi="Times New Roman"/>
          <w:sz w:val="24"/>
          <w:szCs w:val="24"/>
        </w:rPr>
        <w:t xml:space="preserve">Cameron A. C. y P. K. </w:t>
      </w:r>
      <w:proofErr w:type="spellStart"/>
      <w:r w:rsidRPr="00976E31">
        <w:rPr>
          <w:rFonts w:ascii="Times New Roman" w:hAnsi="Times New Roman"/>
          <w:sz w:val="24"/>
          <w:szCs w:val="24"/>
        </w:rPr>
        <w:t>Trivedi</w:t>
      </w:r>
      <w:proofErr w:type="spellEnd"/>
      <w:r w:rsidRPr="00976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(2005), </w:t>
      </w:r>
      <w:proofErr w:type="spellStart"/>
      <w:r w:rsidRPr="00976E31">
        <w:rPr>
          <w:rFonts w:ascii="Times New Roman" w:hAnsi="Times New Roman"/>
          <w:sz w:val="24"/>
          <w:szCs w:val="24"/>
        </w:rPr>
        <w:t>Microeconometrics</w:t>
      </w:r>
      <w:proofErr w:type="spellEnd"/>
      <w:r w:rsidRPr="00976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E31">
        <w:rPr>
          <w:rFonts w:ascii="Times New Roman" w:hAnsi="Times New Roman"/>
          <w:sz w:val="24"/>
          <w:szCs w:val="24"/>
        </w:rPr>
        <w:t>Using</w:t>
      </w:r>
      <w:proofErr w:type="spellEnd"/>
      <w:r w:rsidRPr="00976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E31">
        <w:rPr>
          <w:rFonts w:ascii="Times New Roman" w:hAnsi="Times New Roman"/>
          <w:sz w:val="24"/>
          <w:szCs w:val="24"/>
        </w:rPr>
        <w:t>Stata</w:t>
      </w:r>
      <w:proofErr w:type="spellEnd"/>
    </w:p>
    <w:p w14:paraId="2BB42A38" w14:textId="77777777" w:rsidR="001500B1" w:rsidRPr="001500B1" w:rsidRDefault="001500B1" w:rsidP="001500B1">
      <w:pPr>
        <w:rPr>
          <w:rFonts w:ascii="Times New Roman" w:hAnsi="Times New Roman"/>
          <w:sz w:val="24"/>
          <w:szCs w:val="24"/>
        </w:rPr>
      </w:pPr>
      <w:proofErr w:type="spellStart"/>
      <w:r w:rsidRPr="001500B1">
        <w:rPr>
          <w:rFonts w:ascii="Times New Roman" w:hAnsi="Times New Roman"/>
          <w:sz w:val="24"/>
          <w:szCs w:val="24"/>
        </w:rPr>
        <w:t>Greene</w:t>
      </w:r>
      <w:proofErr w:type="spellEnd"/>
      <w:r w:rsidRPr="001500B1">
        <w:rPr>
          <w:rFonts w:ascii="Times New Roman" w:hAnsi="Times New Roman"/>
          <w:sz w:val="24"/>
          <w:szCs w:val="24"/>
        </w:rPr>
        <w:t xml:space="preserve">, W. (2005), </w:t>
      </w:r>
      <w:proofErr w:type="spellStart"/>
      <w:r w:rsidRPr="001500B1">
        <w:rPr>
          <w:rFonts w:ascii="Times New Roman" w:hAnsi="Times New Roman"/>
          <w:sz w:val="24"/>
          <w:szCs w:val="24"/>
        </w:rPr>
        <w:t>Econometric</w:t>
      </w:r>
      <w:proofErr w:type="spellEnd"/>
      <w:r w:rsidRPr="00150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0B1">
        <w:rPr>
          <w:rFonts w:ascii="Times New Roman" w:hAnsi="Times New Roman"/>
          <w:sz w:val="24"/>
          <w:szCs w:val="24"/>
        </w:rPr>
        <w:t>Analysis</w:t>
      </w:r>
      <w:proofErr w:type="spellEnd"/>
      <w:r w:rsidRPr="001500B1">
        <w:rPr>
          <w:rFonts w:ascii="Times New Roman" w:hAnsi="Times New Roman"/>
          <w:sz w:val="24"/>
          <w:szCs w:val="24"/>
        </w:rPr>
        <w:t xml:space="preserve">, 5th </w:t>
      </w:r>
      <w:proofErr w:type="spellStart"/>
      <w:r w:rsidRPr="001500B1">
        <w:rPr>
          <w:rFonts w:ascii="Times New Roman" w:hAnsi="Times New Roman"/>
          <w:sz w:val="24"/>
          <w:szCs w:val="24"/>
        </w:rPr>
        <w:t>edition</w:t>
      </w:r>
      <w:proofErr w:type="spellEnd"/>
      <w:r w:rsidRPr="001500B1">
        <w:rPr>
          <w:rFonts w:ascii="Times New Roman" w:hAnsi="Times New Roman"/>
          <w:sz w:val="24"/>
          <w:szCs w:val="24"/>
        </w:rPr>
        <w:t>, Prentice-Hall International,</w:t>
      </w:r>
    </w:p>
    <w:p w14:paraId="39C477CB" w14:textId="77777777" w:rsidR="001500B1" w:rsidRPr="001500B1" w:rsidRDefault="001500B1" w:rsidP="001500B1">
      <w:pPr>
        <w:rPr>
          <w:rFonts w:ascii="Times New Roman" w:hAnsi="Times New Roman"/>
          <w:sz w:val="24"/>
          <w:szCs w:val="24"/>
        </w:rPr>
      </w:pPr>
      <w:proofErr w:type="spellStart"/>
      <w:r w:rsidRPr="001500B1">
        <w:rPr>
          <w:rFonts w:ascii="Times New Roman" w:hAnsi="Times New Roman"/>
          <w:sz w:val="24"/>
          <w:szCs w:val="24"/>
        </w:rPr>
        <w:t>Wooldridge</w:t>
      </w:r>
      <w:proofErr w:type="spellEnd"/>
      <w:r w:rsidRPr="001500B1">
        <w:rPr>
          <w:rFonts w:ascii="Times New Roman" w:hAnsi="Times New Roman"/>
          <w:sz w:val="24"/>
          <w:szCs w:val="24"/>
        </w:rPr>
        <w:t xml:space="preserve">, J. M. (2002), </w:t>
      </w:r>
      <w:proofErr w:type="spellStart"/>
      <w:r w:rsidRPr="001500B1">
        <w:rPr>
          <w:rFonts w:ascii="Times New Roman" w:hAnsi="Times New Roman"/>
          <w:sz w:val="24"/>
          <w:szCs w:val="24"/>
        </w:rPr>
        <w:t>Econometric</w:t>
      </w:r>
      <w:proofErr w:type="spellEnd"/>
      <w:r w:rsidRPr="00150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0B1">
        <w:rPr>
          <w:rFonts w:ascii="Times New Roman" w:hAnsi="Times New Roman"/>
          <w:sz w:val="24"/>
          <w:szCs w:val="24"/>
        </w:rPr>
        <w:t>Analysis</w:t>
      </w:r>
      <w:proofErr w:type="spellEnd"/>
      <w:r w:rsidRPr="001500B1">
        <w:rPr>
          <w:rFonts w:ascii="Times New Roman" w:hAnsi="Times New Roman"/>
          <w:sz w:val="24"/>
          <w:szCs w:val="24"/>
        </w:rPr>
        <w:t xml:space="preserve"> of Cross </w:t>
      </w:r>
      <w:proofErr w:type="spellStart"/>
      <w:r w:rsidRPr="001500B1">
        <w:rPr>
          <w:rFonts w:ascii="Times New Roman" w:hAnsi="Times New Roman"/>
          <w:sz w:val="24"/>
          <w:szCs w:val="24"/>
        </w:rPr>
        <w:t>Section</w:t>
      </w:r>
      <w:proofErr w:type="spellEnd"/>
      <w:r w:rsidRPr="001500B1">
        <w:rPr>
          <w:rFonts w:ascii="Times New Roman" w:hAnsi="Times New Roman"/>
          <w:sz w:val="24"/>
          <w:szCs w:val="24"/>
        </w:rPr>
        <w:t xml:space="preserve"> and Panel Data, MIT</w:t>
      </w:r>
    </w:p>
    <w:p w14:paraId="4F963982" w14:textId="41346B3B" w:rsidR="001500B1" w:rsidRDefault="001500B1" w:rsidP="001500B1">
      <w:pPr>
        <w:rPr>
          <w:rFonts w:ascii="Times New Roman" w:hAnsi="Times New Roman"/>
          <w:sz w:val="24"/>
          <w:szCs w:val="24"/>
        </w:rPr>
      </w:pPr>
      <w:proofErr w:type="spellStart"/>
      <w:r w:rsidRPr="001500B1">
        <w:rPr>
          <w:rFonts w:ascii="Times New Roman" w:hAnsi="Times New Roman"/>
          <w:sz w:val="24"/>
          <w:szCs w:val="24"/>
        </w:rPr>
        <w:t>Press</w:t>
      </w:r>
      <w:proofErr w:type="spellEnd"/>
      <w:r w:rsidRPr="001500B1">
        <w:rPr>
          <w:rFonts w:ascii="Times New Roman" w:hAnsi="Times New Roman"/>
          <w:sz w:val="24"/>
          <w:szCs w:val="24"/>
        </w:rPr>
        <w:t>, Cambridge MA</w:t>
      </w:r>
    </w:p>
    <w:p w14:paraId="6B53ADE6" w14:textId="77777777" w:rsidR="001500B1" w:rsidRDefault="001500B1" w:rsidP="001500B1">
      <w:pPr>
        <w:rPr>
          <w:rFonts w:ascii="Times New Roman" w:hAnsi="Times New Roman"/>
          <w:sz w:val="24"/>
          <w:szCs w:val="24"/>
        </w:rPr>
      </w:pPr>
      <w:proofErr w:type="spellStart"/>
      <w:r w:rsidRPr="00976E31">
        <w:rPr>
          <w:rFonts w:ascii="Times New Roman" w:hAnsi="Times New Roman"/>
          <w:sz w:val="24"/>
          <w:szCs w:val="24"/>
        </w:rPr>
        <w:t>Hsiao</w:t>
      </w:r>
      <w:proofErr w:type="spellEnd"/>
      <w:r w:rsidRPr="00976E31">
        <w:rPr>
          <w:rFonts w:ascii="Times New Roman" w:hAnsi="Times New Roman"/>
          <w:sz w:val="24"/>
          <w:szCs w:val="24"/>
        </w:rPr>
        <w:t xml:space="preserve">, C. (2003), </w:t>
      </w:r>
      <w:proofErr w:type="spellStart"/>
      <w:r w:rsidRPr="00976E31">
        <w:rPr>
          <w:rFonts w:ascii="Times New Roman" w:hAnsi="Times New Roman"/>
          <w:sz w:val="24"/>
          <w:szCs w:val="24"/>
        </w:rPr>
        <w:t>Analysis</w:t>
      </w:r>
      <w:proofErr w:type="spellEnd"/>
      <w:r w:rsidRPr="00976E31">
        <w:rPr>
          <w:rFonts w:ascii="Times New Roman" w:hAnsi="Times New Roman"/>
          <w:sz w:val="24"/>
          <w:szCs w:val="24"/>
        </w:rPr>
        <w:t xml:space="preserve"> of Panel Data, Cambridge </w:t>
      </w:r>
      <w:proofErr w:type="spellStart"/>
      <w:r w:rsidRPr="00976E31">
        <w:rPr>
          <w:rFonts w:ascii="Times New Roman" w:hAnsi="Times New Roman"/>
          <w:sz w:val="24"/>
          <w:szCs w:val="24"/>
        </w:rPr>
        <w:t>University</w:t>
      </w:r>
      <w:proofErr w:type="spellEnd"/>
      <w:r w:rsidRPr="00976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E31">
        <w:rPr>
          <w:rFonts w:ascii="Times New Roman" w:hAnsi="Times New Roman"/>
          <w:sz w:val="24"/>
          <w:szCs w:val="24"/>
        </w:rPr>
        <w:t>Press</w:t>
      </w:r>
      <w:proofErr w:type="spellEnd"/>
    </w:p>
    <w:p w14:paraId="65AAF006" w14:textId="77777777" w:rsidR="00976E31" w:rsidRDefault="00976E31" w:rsidP="00E93A99">
      <w:pPr>
        <w:rPr>
          <w:rFonts w:ascii="Times New Roman" w:hAnsi="Times New Roman"/>
          <w:sz w:val="24"/>
          <w:szCs w:val="24"/>
        </w:rPr>
      </w:pPr>
    </w:p>
    <w:p w14:paraId="2F3D7C0F" w14:textId="77777777" w:rsidR="001500B1" w:rsidRDefault="001500B1" w:rsidP="00E93A99">
      <w:pPr>
        <w:rPr>
          <w:rFonts w:ascii="Times New Roman" w:hAnsi="Times New Roman"/>
          <w:sz w:val="24"/>
          <w:szCs w:val="24"/>
        </w:rPr>
      </w:pPr>
    </w:p>
    <w:p w14:paraId="00DD8623" w14:textId="77777777" w:rsidR="00E93A99" w:rsidRPr="00E50C8A" w:rsidRDefault="00E93A99" w:rsidP="00E93A9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50C8A">
        <w:rPr>
          <w:rFonts w:ascii="Times New Roman" w:hAnsi="Times New Roman" w:cs="Times New Roman"/>
          <w:b/>
          <w:sz w:val="24"/>
          <w:szCs w:val="24"/>
          <w:lang w:val="es-ES"/>
        </w:rPr>
        <w:t>Denominación de la asignatura:</w:t>
      </w:r>
    </w:p>
    <w:p w14:paraId="4D6F9C12" w14:textId="7A0BEE5E" w:rsidR="00E93A99" w:rsidRPr="00E93A99" w:rsidRDefault="00E93A99" w:rsidP="00E93A99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93A99">
        <w:rPr>
          <w:rFonts w:ascii="Times New Roman" w:hAnsi="Times New Roman" w:cs="Times New Roman"/>
          <w:b/>
          <w:sz w:val="24"/>
          <w:szCs w:val="24"/>
          <w:lang w:val="es-ES"/>
        </w:rPr>
        <w:t xml:space="preserve">Econometría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I</w:t>
      </w:r>
      <w:r w:rsidRPr="00E93A99">
        <w:rPr>
          <w:rFonts w:ascii="Times New Roman" w:hAnsi="Times New Roman" w:cs="Times New Roman"/>
          <w:b/>
          <w:sz w:val="24"/>
          <w:szCs w:val="24"/>
          <w:lang w:val="es-ES"/>
        </w:rPr>
        <w:t xml:space="preserve">II: modelos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cointegración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y corrección de errores</w:t>
      </w:r>
    </w:p>
    <w:p w14:paraId="4DC33096" w14:textId="77777777" w:rsidR="00E93A99" w:rsidRPr="00E50C8A" w:rsidRDefault="00E93A99" w:rsidP="00E93A9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50C8A">
        <w:rPr>
          <w:rFonts w:ascii="Times New Roman" w:hAnsi="Times New Roman" w:cs="Times New Roman"/>
          <w:b/>
          <w:sz w:val="24"/>
          <w:szCs w:val="24"/>
          <w:lang w:val="es-ES"/>
        </w:rPr>
        <w:t xml:space="preserve">Tipo y Nivel de formación: </w:t>
      </w:r>
    </w:p>
    <w:p w14:paraId="542BCBD3" w14:textId="77777777" w:rsidR="00E93A99" w:rsidRDefault="00E93A99" w:rsidP="00E93A99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Intermedio</w:t>
      </w:r>
    </w:p>
    <w:p w14:paraId="3F357530" w14:textId="77777777" w:rsidR="00E93A99" w:rsidRDefault="00E93A99" w:rsidP="00E93A99">
      <w:pPr>
        <w:rPr>
          <w:rFonts w:ascii="Times New Roman" w:hAnsi="Times New Roman"/>
          <w:sz w:val="24"/>
          <w:szCs w:val="24"/>
        </w:rPr>
      </w:pPr>
    </w:p>
    <w:p w14:paraId="1D188161" w14:textId="77777777" w:rsidR="00F22E7A" w:rsidRDefault="00F22E7A" w:rsidP="00E93A9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C2D4EDF" w14:textId="56BCDC6E" w:rsidR="00E93A99" w:rsidRDefault="00F10A3F" w:rsidP="00E93A9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A965BE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Objetivo General: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Identificar las propiedades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estacionaridad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en las series de tiempo vistas como proceso estocástico</w:t>
      </w:r>
    </w:p>
    <w:p w14:paraId="29901A31" w14:textId="77777777" w:rsidR="00E93A99" w:rsidRDefault="00E93A99" w:rsidP="00E93A9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6615C2D" w14:textId="1CE60A4D" w:rsidR="00F10A3F" w:rsidRPr="00A965BE" w:rsidRDefault="00F10A3F" w:rsidP="00E93A99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965BE">
        <w:rPr>
          <w:rFonts w:ascii="Times New Roman" w:hAnsi="Times New Roman" w:cs="Times New Roman"/>
          <w:b/>
          <w:sz w:val="24"/>
          <w:szCs w:val="24"/>
          <w:lang w:val="es-ES"/>
        </w:rPr>
        <w:t>Objetivos específicos:</w:t>
      </w:r>
    </w:p>
    <w:p w14:paraId="08D899C5" w14:textId="0224EA55" w:rsidR="00F10A3F" w:rsidRDefault="00F10A3F" w:rsidP="00F10A3F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Aplicar la teoría de procesos estocásticos al análisis de series de tiempo</w:t>
      </w:r>
    </w:p>
    <w:p w14:paraId="0F85268F" w14:textId="6B8D175C" w:rsidR="00F10A3F" w:rsidRDefault="00A965BE" w:rsidP="00F10A3F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Especificar y estimar pruebas de raíz unitaria en las series de tiempo</w:t>
      </w:r>
    </w:p>
    <w:p w14:paraId="1EC621DB" w14:textId="4D88B710" w:rsidR="00A965BE" w:rsidRPr="00F10A3F" w:rsidRDefault="00A965BE" w:rsidP="00F10A3F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Identificar la presencia de cambio estructural</w:t>
      </w:r>
    </w:p>
    <w:p w14:paraId="7260F3FA" w14:textId="77777777" w:rsidR="00F10A3F" w:rsidRDefault="00F10A3F" w:rsidP="00E93A9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297F2E9" w14:textId="33F02F9E" w:rsidR="00A965BE" w:rsidRPr="00A965BE" w:rsidRDefault="00A965BE" w:rsidP="00E93A99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965BE">
        <w:rPr>
          <w:rFonts w:ascii="Times New Roman" w:hAnsi="Times New Roman" w:cs="Times New Roman"/>
          <w:b/>
          <w:sz w:val="24"/>
          <w:szCs w:val="24"/>
          <w:lang w:val="es-ES"/>
        </w:rPr>
        <w:t>Temario</w:t>
      </w:r>
    </w:p>
    <w:p w14:paraId="1C278A45" w14:textId="77777777" w:rsidR="00A965BE" w:rsidRDefault="00A965BE" w:rsidP="00E93A9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F20EBA6" w14:textId="317E975C" w:rsidR="00A965BE" w:rsidRPr="00A965BE" w:rsidRDefault="00A965BE" w:rsidP="00E93A99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965BE">
        <w:rPr>
          <w:rFonts w:ascii="Times New Roman" w:hAnsi="Times New Roman" w:cs="Times New Roman"/>
          <w:b/>
          <w:sz w:val="24"/>
          <w:szCs w:val="24"/>
          <w:lang w:val="es-ES"/>
        </w:rPr>
        <w:t xml:space="preserve">1. Procesos estocásticos y </w:t>
      </w:r>
      <w:proofErr w:type="spellStart"/>
      <w:r w:rsidRPr="00A965BE">
        <w:rPr>
          <w:rFonts w:ascii="Times New Roman" w:hAnsi="Times New Roman" w:cs="Times New Roman"/>
          <w:b/>
          <w:sz w:val="24"/>
          <w:szCs w:val="24"/>
          <w:lang w:val="es-ES"/>
        </w:rPr>
        <w:t>estacionaridad</w:t>
      </w:r>
      <w:proofErr w:type="spellEnd"/>
    </w:p>
    <w:p w14:paraId="325250AF" w14:textId="626866ED" w:rsidR="00A965BE" w:rsidRPr="00A965BE" w:rsidRDefault="00A965BE" w:rsidP="00A965B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</w:t>
      </w:r>
      <w:r w:rsidRPr="00A965BE">
        <w:rPr>
          <w:rFonts w:ascii="Times New Roman" w:hAnsi="Times New Roman" w:cs="Times New Roman"/>
          <w:sz w:val="24"/>
          <w:szCs w:val="24"/>
          <w:lang w:val="es-ES"/>
        </w:rPr>
        <w:t xml:space="preserve">.1 </w:t>
      </w:r>
      <w:proofErr w:type="spellStart"/>
      <w:r w:rsidRPr="00A965BE">
        <w:rPr>
          <w:rFonts w:ascii="Times New Roman" w:hAnsi="Times New Roman" w:cs="Times New Roman"/>
          <w:sz w:val="24"/>
          <w:szCs w:val="24"/>
          <w:lang w:val="es-ES"/>
        </w:rPr>
        <w:t>Estacionaridad</w:t>
      </w:r>
      <w:proofErr w:type="spellEnd"/>
      <w:r w:rsidRPr="00A965B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AEE2A29" w14:textId="63531E96" w:rsidR="00A965BE" w:rsidRDefault="00A965BE" w:rsidP="00A965B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</w:t>
      </w:r>
      <w:r w:rsidRPr="00A965BE">
        <w:rPr>
          <w:rFonts w:ascii="Times New Roman" w:hAnsi="Times New Roman" w:cs="Times New Roman"/>
          <w:sz w:val="24"/>
          <w:szCs w:val="24"/>
          <w:lang w:val="es-ES"/>
        </w:rPr>
        <w:t>.1.1 Proceso estocástico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series de tiempo</w:t>
      </w:r>
    </w:p>
    <w:p w14:paraId="39D96060" w14:textId="4684983E" w:rsidR="00A965BE" w:rsidRDefault="00A965BE" w:rsidP="00A965B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1.1.2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Estacionaridad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débil y fuerte</w:t>
      </w:r>
    </w:p>
    <w:p w14:paraId="3DD41F8A" w14:textId="76478264" w:rsidR="00A965BE" w:rsidRDefault="00A965BE" w:rsidP="00A965B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1.1.3 </w:t>
      </w:r>
      <w:r w:rsidRPr="00A965BE">
        <w:rPr>
          <w:rFonts w:ascii="Times New Roman" w:hAnsi="Times New Roman" w:cs="Times New Roman"/>
          <w:sz w:val="24"/>
          <w:szCs w:val="24"/>
          <w:lang w:val="es-ES"/>
        </w:rPr>
        <w:t>Fu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nción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autocorrelación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estacionaridad</w:t>
      </w:r>
      <w:proofErr w:type="spellEnd"/>
    </w:p>
    <w:p w14:paraId="395112B5" w14:textId="4223791E" w:rsidR="00A965BE" w:rsidRDefault="00A965BE" w:rsidP="00A965B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1.2 Pruebas de raíz Unitaria</w:t>
      </w:r>
    </w:p>
    <w:p w14:paraId="65EA4A10" w14:textId="233B97FF" w:rsidR="00A965BE" w:rsidRDefault="00A965BE" w:rsidP="00A965B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1.2.1 Proceso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Autorregresivo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y raíz unitaria</w:t>
      </w:r>
    </w:p>
    <w:p w14:paraId="75F83053" w14:textId="77777777" w:rsidR="00A965BE" w:rsidRDefault="00A965BE" w:rsidP="00A965B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1.2.2 </w:t>
      </w:r>
      <w:r w:rsidRPr="00A965BE">
        <w:rPr>
          <w:rFonts w:ascii="Times New Roman" w:hAnsi="Times New Roman" w:cs="Times New Roman"/>
          <w:sz w:val="24"/>
          <w:szCs w:val="24"/>
          <w:lang w:val="es-ES"/>
        </w:rPr>
        <w:t xml:space="preserve">Prueba </w:t>
      </w:r>
      <w:proofErr w:type="spellStart"/>
      <w:r w:rsidRPr="00A965BE">
        <w:rPr>
          <w:rFonts w:ascii="Times New Roman" w:hAnsi="Times New Roman" w:cs="Times New Roman"/>
          <w:sz w:val="24"/>
          <w:szCs w:val="24"/>
          <w:lang w:val="es-ES"/>
        </w:rPr>
        <w:t>Dickey-Fuller</w:t>
      </w:r>
      <w:proofErr w:type="spellEnd"/>
      <w:r w:rsidRPr="00A965B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DCAD743" w14:textId="31F6205F" w:rsidR="00A965BE" w:rsidRPr="00A965BE" w:rsidRDefault="00A965BE" w:rsidP="00A965B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1.2.3 </w:t>
      </w:r>
      <w:proofErr w:type="spellStart"/>
      <w:r w:rsidRPr="00A965BE">
        <w:rPr>
          <w:rFonts w:ascii="Times New Roman" w:hAnsi="Times New Roman" w:cs="Times New Roman"/>
          <w:sz w:val="24"/>
          <w:szCs w:val="24"/>
          <w:lang w:val="es-ES"/>
        </w:rPr>
        <w:t>Dickey-Fuller</w:t>
      </w:r>
      <w:proofErr w:type="spellEnd"/>
      <w:r w:rsidRPr="00A965BE">
        <w:rPr>
          <w:rFonts w:ascii="Times New Roman" w:hAnsi="Times New Roman" w:cs="Times New Roman"/>
          <w:sz w:val="24"/>
          <w:szCs w:val="24"/>
          <w:lang w:val="es-ES"/>
        </w:rPr>
        <w:t xml:space="preserve"> Aumentada</w:t>
      </w:r>
    </w:p>
    <w:p w14:paraId="53CA9572" w14:textId="23F8A4B5" w:rsidR="00A965BE" w:rsidRPr="00A965BE" w:rsidRDefault="00A965BE" w:rsidP="00A965B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</w:t>
      </w:r>
      <w:r w:rsidRPr="00A965BE"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A965B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Otras pruebas de raíz unitaria</w:t>
      </w:r>
    </w:p>
    <w:p w14:paraId="327E340B" w14:textId="77777777" w:rsidR="00A965BE" w:rsidRDefault="00A965BE" w:rsidP="00A965B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1.3.1</w:t>
      </w:r>
      <w:r w:rsidRPr="00A965BE">
        <w:rPr>
          <w:rFonts w:ascii="Times New Roman" w:hAnsi="Times New Roman" w:cs="Times New Roman"/>
          <w:sz w:val="24"/>
          <w:szCs w:val="24"/>
          <w:lang w:val="es-ES"/>
        </w:rPr>
        <w:t xml:space="preserve"> Pruebas Phillips-</w:t>
      </w:r>
      <w:proofErr w:type="spellStart"/>
      <w:r w:rsidRPr="00A965BE">
        <w:rPr>
          <w:rFonts w:ascii="Times New Roman" w:hAnsi="Times New Roman" w:cs="Times New Roman"/>
          <w:sz w:val="24"/>
          <w:szCs w:val="24"/>
          <w:lang w:val="es-ES"/>
        </w:rPr>
        <w:t>Perron</w:t>
      </w:r>
      <w:proofErr w:type="spellEnd"/>
      <w:r w:rsidRPr="00A965B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</w:p>
    <w:p w14:paraId="2910E121" w14:textId="77777777" w:rsidR="00A965BE" w:rsidRDefault="00A965BE" w:rsidP="00A965B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1.3.2 Prueba </w:t>
      </w:r>
      <w:r w:rsidRPr="00A965BE">
        <w:rPr>
          <w:rFonts w:ascii="Times New Roman" w:hAnsi="Times New Roman" w:cs="Times New Roman"/>
          <w:sz w:val="24"/>
          <w:szCs w:val="24"/>
          <w:lang w:val="es-ES"/>
        </w:rPr>
        <w:t>KPSS</w:t>
      </w:r>
    </w:p>
    <w:p w14:paraId="1F723A8C" w14:textId="0D5AEA72" w:rsidR="00A965BE" w:rsidRPr="00A965BE" w:rsidRDefault="00A965BE" w:rsidP="00A965B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1.3.3 Prueba</w:t>
      </w:r>
      <w:r w:rsidRPr="00A965BE">
        <w:rPr>
          <w:rFonts w:ascii="Times New Roman" w:hAnsi="Times New Roman" w:cs="Times New Roman"/>
          <w:sz w:val="24"/>
          <w:szCs w:val="24"/>
          <w:lang w:val="es-ES"/>
        </w:rPr>
        <w:t xml:space="preserve"> ADF-GLS</w:t>
      </w:r>
    </w:p>
    <w:p w14:paraId="1369AC45" w14:textId="76B0C98E" w:rsidR="00A965BE" w:rsidRPr="00A965BE" w:rsidRDefault="00A965BE" w:rsidP="00A965B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  <w:r w:rsidRPr="00A965BE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Estacionaridad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y cambio estructural</w:t>
      </w:r>
    </w:p>
    <w:p w14:paraId="122B3A8F" w14:textId="7D92BB15" w:rsidR="00A965BE" w:rsidRDefault="00A965BE" w:rsidP="00A965B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2.1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Definición de cambio estructural</w:t>
      </w:r>
    </w:p>
    <w:p w14:paraId="1DD41BB8" w14:textId="56FE5E2E" w:rsidR="00A965BE" w:rsidRDefault="00A965BE" w:rsidP="00A965B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 w:rsidRPr="00A965BE">
        <w:rPr>
          <w:rFonts w:ascii="Times New Roman" w:hAnsi="Times New Roman" w:cs="Times New Roman"/>
          <w:sz w:val="24"/>
          <w:szCs w:val="24"/>
          <w:lang w:val="es-ES"/>
        </w:rPr>
        <w:t xml:space="preserve">2.2.1 </w:t>
      </w:r>
      <w:r>
        <w:rPr>
          <w:rFonts w:ascii="Times New Roman" w:hAnsi="Times New Roman" w:cs="Times New Roman"/>
          <w:sz w:val="24"/>
          <w:szCs w:val="24"/>
          <w:lang w:val="es-ES"/>
        </w:rPr>
        <w:t>Implicaciones del c</w:t>
      </w:r>
      <w:r w:rsidRPr="00A965BE">
        <w:rPr>
          <w:rFonts w:ascii="Times New Roman" w:hAnsi="Times New Roman" w:cs="Times New Roman"/>
          <w:sz w:val="24"/>
          <w:szCs w:val="24"/>
          <w:lang w:val="es-ES"/>
        </w:rPr>
        <w:t>ambio estructural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las series económicas</w:t>
      </w:r>
    </w:p>
    <w:p w14:paraId="4294FD55" w14:textId="1D320948" w:rsidR="00A965BE" w:rsidRPr="00A965BE" w:rsidRDefault="00A965BE" w:rsidP="00A965B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2.2.2 Implicaciones del cambio estructural en las pruebas de raíz unitaria</w:t>
      </w:r>
    </w:p>
    <w:p w14:paraId="07664152" w14:textId="77777777" w:rsidR="00A965BE" w:rsidRDefault="00A965BE" w:rsidP="00A965B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 w:rsidRPr="00A965BE">
        <w:rPr>
          <w:rFonts w:ascii="Times New Roman" w:hAnsi="Times New Roman" w:cs="Times New Roman"/>
          <w:sz w:val="24"/>
          <w:szCs w:val="24"/>
          <w:lang w:val="es-ES"/>
        </w:rPr>
        <w:t>2.2.</w:t>
      </w:r>
      <w:r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A965B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uso de variables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dummy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en la identificación de cambio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estrutural</w:t>
      </w:r>
      <w:proofErr w:type="spellEnd"/>
    </w:p>
    <w:p w14:paraId="76916244" w14:textId="6EF6FB21" w:rsidR="00A965BE" w:rsidRDefault="00A965BE" w:rsidP="00A965B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2.2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Pruebas de raíz unitaria de cambio estructural</w:t>
      </w:r>
    </w:p>
    <w:p w14:paraId="6D382B7F" w14:textId="140D1787" w:rsidR="00A965BE" w:rsidRPr="00A965BE" w:rsidRDefault="00A965BE" w:rsidP="00A965B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2.2.1 </w:t>
      </w:r>
      <w:r w:rsidRPr="00A965BE">
        <w:rPr>
          <w:rFonts w:ascii="Times New Roman" w:hAnsi="Times New Roman" w:cs="Times New Roman"/>
          <w:sz w:val="24"/>
          <w:szCs w:val="24"/>
          <w:lang w:val="es-ES"/>
        </w:rPr>
        <w:t xml:space="preserve">Prueba </w:t>
      </w:r>
      <w:proofErr w:type="spellStart"/>
      <w:r w:rsidRPr="00A965BE">
        <w:rPr>
          <w:rFonts w:ascii="Times New Roman" w:hAnsi="Times New Roman" w:cs="Times New Roman"/>
          <w:sz w:val="24"/>
          <w:szCs w:val="24"/>
          <w:lang w:val="es-ES"/>
        </w:rPr>
        <w:t>Perron</w:t>
      </w:r>
      <w:proofErr w:type="spellEnd"/>
      <w:r w:rsidRPr="00A965BE">
        <w:rPr>
          <w:rFonts w:ascii="Times New Roman" w:hAnsi="Times New Roman" w:cs="Times New Roman"/>
          <w:sz w:val="24"/>
          <w:szCs w:val="24"/>
          <w:lang w:val="es-ES"/>
        </w:rPr>
        <w:t xml:space="preserve"> 1989</w:t>
      </w:r>
    </w:p>
    <w:p w14:paraId="1EE9962F" w14:textId="2451B2DC" w:rsidR="00A965BE" w:rsidRPr="00A965BE" w:rsidRDefault="00A965BE" w:rsidP="00A965B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 w:rsidRPr="00A965BE">
        <w:rPr>
          <w:rFonts w:ascii="Times New Roman" w:hAnsi="Times New Roman" w:cs="Times New Roman"/>
          <w:sz w:val="24"/>
          <w:szCs w:val="24"/>
          <w:lang w:val="es-ES"/>
        </w:rPr>
        <w:t>2.2.</w:t>
      </w:r>
      <w:r w:rsidR="009223EE"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A965BE">
        <w:rPr>
          <w:rFonts w:ascii="Times New Roman" w:hAnsi="Times New Roman" w:cs="Times New Roman"/>
          <w:sz w:val="24"/>
          <w:szCs w:val="24"/>
          <w:lang w:val="es-ES"/>
        </w:rPr>
        <w:t xml:space="preserve"> Prueba </w:t>
      </w:r>
      <w:proofErr w:type="spellStart"/>
      <w:r w:rsidRPr="00A965BE">
        <w:rPr>
          <w:rFonts w:ascii="Times New Roman" w:hAnsi="Times New Roman" w:cs="Times New Roman"/>
          <w:sz w:val="24"/>
          <w:szCs w:val="24"/>
          <w:lang w:val="es-ES"/>
        </w:rPr>
        <w:t>Zivot</w:t>
      </w:r>
      <w:proofErr w:type="spellEnd"/>
      <w:r w:rsidRPr="00A965BE">
        <w:rPr>
          <w:rFonts w:ascii="Times New Roman" w:hAnsi="Times New Roman" w:cs="Times New Roman"/>
          <w:sz w:val="24"/>
          <w:szCs w:val="24"/>
          <w:lang w:val="es-ES"/>
        </w:rPr>
        <w:t xml:space="preserve"> y Andrews</w:t>
      </w:r>
    </w:p>
    <w:p w14:paraId="0233440C" w14:textId="4A8BEA3F" w:rsidR="00A965BE" w:rsidRDefault="009223EE" w:rsidP="00A965B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2.2.3</w:t>
      </w:r>
      <w:r w:rsidR="00A965B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965BE" w:rsidRPr="00A965BE">
        <w:rPr>
          <w:rFonts w:ascii="Times New Roman" w:hAnsi="Times New Roman" w:cs="Times New Roman"/>
          <w:sz w:val="24"/>
          <w:szCs w:val="24"/>
          <w:lang w:val="es-ES"/>
        </w:rPr>
        <w:t xml:space="preserve">Prueba </w:t>
      </w:r>
      <w:proofErr w:type="spellStart"/>
      <w:r w:rsidR="00A965BE" w:rsidRPr="00A965BE">
        <w:rPr>
          <w:rFonts w:ascii="Times New Roman" w:hAnsi="Times New Roman" w:cs="Times New Roman"/>
          <w:sz w:val="24"/>
          <w:szCs w:val="24"/>
          <w:lang w:val="es-ES"/>
        </w:rPr>
        <w:t>Perron</w:t>
      </w:r>
      <w:proofErr w:type="spellEnd"/>
      <w:r w:rsidR="00A965BE" w:rsidRPr="00A965BE">
        <w:rPr>
          <w:rFonts w:ascii="Times New Roman" w:hAnsi="Times New Roman" w:cs="Times New Roman"/>
          <w:sz w:val="24"/>
          <w:szCs w:val="24"/>
          <w:lang w:val="es-ES"/>
        </w:rPr>
        <w:t xml:space="preserve"> 1997</w:t>
      </w:r>
    </w:p>
    <w:p w14:paraId="74A65770" w14:textId="2D27435B" w:rsidR="009223EE" w:rsidRPr="00A965BE" w:rsidRDefault="009223EE" w:rsidP="00A965B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2.2.4 Pruebas para múltiples cambios estructurales</w:t>
      </w:r>
    </w:p>
    <w:p w14:paraId="33EBB5FF" w14:textId="77777777" w:rsidR="00A965BE" w:rsidRPr="00A965BE" w:rsidRDefault="00A965BE" w:rsidP="00A965BE">
      <w:pPr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 w:rsidRPr="00A965BE">
        <w:rPr>
          <w:rFonts w:ascii="Times New Roman" w:hAnsi="Times New Roman" w:cs="Times New Roman"/>
          <w:sz w:val="24"/>
          <w:szCs w:val="24"/>
          <w:lang w:val="es-ES"/>
        </w:rPr>
        <w:t xml:space="preserve">2.3.3 Hipótesis de Fisher </w:t>
      </w:r>
    </w:p>
    <w:p w14:paraId="5D966B87" w14:textId="04310508" w:rsidR="009223EE" w:rsidRPr="009223EE" w:rsidRDefault="009223EE" w:rsidP="009223E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2.3 Pruebas de raíz unitaria en datos panel</w:t>
      </w:r>
    </w:p>
    <w:p w14:paraId="6EA7F2D5" w14:textId="0DBCDBD9" w:rsidR="009223EE" w:rsidRPr="009223EE" w:rsidRDefault="009223EE" w:rsidP="009223E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2</w:t>
      </w:r>
      <w:r w:rsidRPr="009223EE"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9223EE">
        <w:rPr>
          <w:rFonts w:ascii="Times New Roman" w:hAnsi="Times New Roman" w:cs="Times New Roman"/>
          <w:sz w:val="24"/>
          <w:szCs w:val="24"/>
          <w:lang w:val="es-ES"/>
        </w:rPr>
        <w:t xml:space="preserve">.1 Prueba de </w:t>
      </w:r>
      <w:proofErr w:type="spellStart"/>
      <w:r w:rsidRPr="009223EE">
        <w:rPr>
          <w:rFonts w:ascii="Times New Roman" w:hAnsi="Times New Roman" w:cs="Times New Roman"/>
          <w:sz w:val="24"/>
          <w:szCs w:val="24"/>
          <w:lang w:val="es-ES"/>
        </w:rPr>
        <w:t>Levin</w:t>
      </w:r>
      <w:proofErr w:type="spellEnd"/>
      <w:r w:rsidRPr="009223E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9223EE">
        <w:rPr>
          <w:rFonts w:ascii="Times New Roman" w:hAnsi="Times New Roman" w:cs="Times New Roman"/>
          <w:sz w:val="24"/>
          <w:szCs w:val="24"/>
          <w:lang w:val="es-ES"/>
        </w:rPr>
        <w:t>Lin</w:t>
      </w:r>
      <w:proofErr w:type="spellEnd"/>
      <w:r w:rsidRPr="009223EE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Pr="009223EE">
        <w:rPr>
          <w:rFonts w:ascii="Times New Roman" w:hAnsi="Times New Roman" w:cs="Times New Roman"/>
          <w:sz w:val="24"/>
          <w:szCs w:val="24"/>
          <w:lang w:val="es-ES"/>
        </w:rPr>
        <w:t>Chu</w:t>
      </w:r>
      <w:proofErr w:type="spellEnd"/>
    </w:p>
    <w:p w14:paraId="3C1BB896" w14:textId="5E15C436" w:rsidR="009223EE" w:rsidRPr="009223EE" w:rsidRDefault="009223EE" w:rsidP="009223E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223EE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9223EE"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9223EE">
        <w:rPr>
          <w:rFonts w:ascii="Times New Roman" w:hAnsi="Times New Roman" w:cs="Times New Roman"/>
          <w:sz w:val="24"/>
          <w:szCs w:val="24"/>
          <w:lang w:val="es-ES"/>
        </w:rPr>
        <w:t xml:space="preserve">.2 Prueba de </w:t>
      </w:r>
      <w:proofErr w:type="spellStart"/>
      <w:r w:rsidRPr="009223EE">
        <w:rPr>
          <w:rFonts w:ascii="Times New Roman" w:hAnsi="Times New Roman" w:cs="Times New Roman"/>
          <w:sz w:val="24"/>
          <w:szCs w:val="24"/>
          <w:lang w:val="es-ES"/>
        </w:rPr>
        <w:t>Im</w:t>
      </w:r>
      <w:proofErr w:type="spellEnd"/>
      <w:r w:rsidRPr="009223EE">
        <w:rPr>
          <w:rFonts w:ascii="Times New Roman" w:hAnsi="Times New Roman" w:cs="Times New Roman"/>
          <w:sz w:val="24"/>
          <w:szCs w:val="24"/>
          <w:lang w:val="es-ES"/>
        </w:rPr>
        <w:t xml:space="preserve">, Pesaran y </w:t>
      </w:r>
      <w:proofErr w:type="spellStart"/>
      <w:r w:rsidRPr="009223EE">
        <w:rPr>
          <w:rFonts w:ascii="Times New Roman" w:hAnsi="Times New Roman" w:cs="Times New Roman"/>
          <w:sz w:val="24"/>
          <w:szCs w:val="24"/>
          <w:lang w:val="es-ES"/>
        </w:rPr>
        <w:t>Shin</w:t>
      </w:r>
      <w:proofErr w:type="spellEnd"/>
    </w:p>
    <w:p w14:paraId="0E8518DA" w14:textId="40EB5D27" w:rsidR="009223EE" w:rsidRPr="009223EE" w:rsidRDefault="009223EE" w:rsidP="009223E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223EE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9223EE"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9223EE">
        <w:rPr>
          <w:rFonts w:ascii="Times New Roman" w:hAnsi="Times New Roman" w:cs="Times New Roman"/>
          <w:sz w:val="24"/>
          <w:szCs w:val="24"/>
          <w:lang w:val="es-ES"/>
        </w:rPr>
        <w:t xml:space="preserve">.3 Prueba Harris y </w:t>
      </w:r>
      <w:proofErr w:type="spellStart"/>
      <w:r w:rsidRPr="009223EE">
        <w:rPr>
          <w:rFonts w:ascii="Times New Roman" w:hAnsi="Times New Roman" w:cs="Times New Roman"/>
          <w:sz w:val="24"/>
          <w:szCs w:val="24"/>
          <w:lang w:val="es-ES"/>
        </w:rPr>
        <w:t>Tzavalis</w:t>
      </w:r>
      <w:proofErr w:type="spellEnd"/>
    </w:p>
    <w:p w14:paraId="50167892" w14:textId="2AD0DA59" w:rsidR="00A965BE" w:rsidRPr="00A965BE" w:rsidRDefault="009223EE" w:rsidP="009223E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223EE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9223EE"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9223EE">
        <w:rPr>
          <w:rFonts w:ascii="Times New Roman" w:hAnsi="Times New Roman" w:cs="Times New Roman"/>
          <w:sz w:val="24"/>
          <w:szCs w:val="24"/>
          <w:lang w:val="es-ES"/>
        </w:rPr>
        <w:t xml:space="preserve">.4 Prueba </w:t>
      </w:r>
      <w:proofErr w:type="spellStart"/>
      <w:r w:rsidRPr="009223EE">
        <w:rPr>
          <w:rFonts w:ascii="Times New Roman" w:hAnsi="Times New Roman" w:cs="Times New Roman"/>
          <w:sz w:val="24"/>
          <w:szCs w:val="24"/>
          <w:lang w:val="es-ES"/>
        </w:rPr>
        <w:t>Hadri</w:t>
      </w:r>
      <w:proofErr w:type="spellEnd"/>
    </w:p>
    <w:p w14:paraId="32DD3589" w14:textId="5AE9FA91" w:rsidR="00A965BE" w:rsidRPr="009223EE" w:rsidRDefault="009223EE" w:rsidP="00A965B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223EE">
        <w:rPr>
          <w:rFonts w:ascii="Times New Roman" w:hAnsi="Times New Roman" w:cs="Times New Roman"/>
          <w:b/>
          <w:sz w:val="24"/>
          <w:szCs w:val="24"/>
          <w:lang w:val="es-ES"/>
        </w:rPr>
        <w:t xml:space="preserve">3. </w:t>
      </w:r>
      <w:proofErr w:type="spellStart"/>
      <w:r w:rsidRPr="009223EE">
        <w:rPr>
          <w:rFonts w:ascii="Times New Roman" w:hAnsi="Times New Roman" w:cs="Times New Roman"/>
          <w:b/>
          <w:sz w:val="24"/>
          <w:szCs w:val="24"/>
          <w:lang w:val="es-ES"/>
        </w:rPr>
        <w:t>Cointegración</w:t>
      </w:r>
      <w:proofErr w:type="spellEnd"/>
      <w:r w:rsidRPr="009223E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y Modelo de corrección de errores</w:t>
      </w:r>
    </w:p>
    <w:p w14:paraId="2F880B42" w14:textId="77777777" w:rsidR="009223EE" w:rsidRDefault="00A965BE" w:rsidP="009223E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A965BE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9223EE">
        <w:rPr>
          <w:rFonts w:ascii="Times New Roman" w:hAnsi="Times New Roman" w:cs="Times New Roman"/>
          <w:sz w:val="24"/>
          <w:szCs w:val="24"/>
          <w:lang w:val="es-ES"/>
        </w:rPr>
        <w:t>.1</w:t>
      </w:r>
      <w:r w:rsidRPr="00A965B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223EE">
        <w:rPr>
          <w:rFonts w:ascii="Times New Roman" w:hAnsi="Times New Roman" w:cs="Times New Roman"/>
          <w:sz w:val="24"/>
          <w:szCs w:val="24"/>
          <w:lang w:val="es-ES"/>
        </w:rPr>
        <w:t>Cointegración</w:t>
      </w:r>
      <w:proofErr w:type="spellEnd"/>
    </w:p>
    <w:p w14:paraId="492772B4" w14:textId="5E865D49" w:rsidR="009223EE" w:rsidRDefault="009223EE" w:rsidP="009223E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3.1.1 Orden de integración de la series</w:t>
      </w:r>
    </w:p>
    <w:p w14:paraId="63B5A0EB" w14:textId="7CF2522D" w:rsidR="009223EE" w:rsidRDefault="009223EE" w:rsidP="009223E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3.1.2 El problema de la regresión espuria</w:t>
      </w:r>
    </w:p>
    <w:p w14:paraId="0C66CAE9" w14:textId="0A6FA2EE" w:rsidR="009223EE" w:rsidRDefault="009223EE" w:rsidP="009223E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3.1.3 Definición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cointegración</w:t>
      </w:r>
      <w:proofErr w:type="spellEnd"/>
    </w:p>
    <w:p w14:paraId="66CABADD" w14:textId="3765F892" w:rsidR="009223EE" w:rsidRDefault="009223EE" w:rsidP="009223E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3.2 Pruebas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Cointegración</w:t>
      </w:r>
      <w:proofErr w:type="spellEnd"/>
    </w:p>
    <w:p w14:paraId="77CA347D" w14:textId="087577DE" w:rsidR="009223EE" w:rsidRDefault="009223EE" w:rsidP="009223E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Dickey-Fuller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sobre los residuales</w:t>
      </w:r>
    </w:p>
    <w:p w14:paraId="6E3F2B85" w14:textId="4D56ABC8" w:rsidR="009223EE" w:rsidRDefault="009223EE" w:rsidP="009223E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3.2.2 Mínimos cuadrados dinámicos (DOLS)</w:t>
      </w:r>
    </w:p>
    <w:p w14:paraId="4A62DA1F" w14:textId="597EC2B6" w:rsidR="009223EE" w:rsidRDefault="009223EE" w:rsidP="009223E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ab/>
        <w:t xml:space="preserve">3.2.3 Método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Johansen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en el contexto del modelo VAR</w:t>
      </w:r>
    </w:p>
    <w:p w14:paraId="76F114DE" w14:textId="36701562" w:rsidR="009223EE" w:rsidRDefault="009223EE" w:rsidP="009223E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3.2.4 Modelos de corrección de errores</w:t>
      </w:r>
    </w:p>
    <w:p w14:paraId="1B8AC406" w14:textId="3C40699A" w:rsidR="009223EE" w:rsidRPr="003E5B94" w:rsidRDefault="009223EE" w:rsidP="009223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3E5B94">
        <w:rPr>
          <w:rFonts w:ascii="Times New Roman" w:hAnsi="Times New Roman"/>
          <w:sz w:val="24"/>
          <w:szCs w:val="24"/>
        </w:rPr>
        <w:tab/>
        <w:t xml:space="preserve">Métodos de </w:t>
      </w:r>
      <w:proofErr w:type="spellStart"/>
      <w:r w:rsidRPr="003E5B94">
        <w:rPr>
          <w:rFonts w:ascii="Times New Roman" w:hAnsi="Times New Roman"/>
          <w:sz w:val="24"/>
          <w:szCs w:val="24"/>
        </w:rPr>
        <w:t>cointegración</w:t>
      </w:r>
      <w:proofErr w:type="spellEnd"/>
      <w:r>
        <w:rPr>
          <w:rFonts w:ascii="Times New Roman" w:hAnsi="Times New Roman"/>
          <w:sz w:val="24"/>
          <w:szCs w:val="24"/>
        </w:rPr>
        <w:t xml:space="preserve"> en Datos Panel</w:t>
      </w:r>
    </w:p>
    <w:p w14:paraId="358ED8D2" w14:textId="3AD06C16" w:rsidR="009223EE" w:rsidRDefault="009223EE" w:rsidP="009223EE">
      <w:pPr>
        <w:rPr>
          <w:rFonts w:ascii="Times New Roman" w:hAnsi="Times New Roman"/>
          <w:sz w:val="24"/>
          <w:szCs w:val="24"/>
        </w:rPr>
      </w:pPr>
      <w:r w:rsidRPr="003E5B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3.2.1 Método de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>, basado en los residuales de POLS</w:t>
      </w:r>
    </w:p>
    <w:p w14:paraId="4420C46F" w14:textId="7EE37449" w:rsidR="009223EE" w:rsidRDefault="009223EE" w:rsidP="009223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3.2.2 Método de </w:t>
      </w:r>
      <w:proofErr w:type="spellStart"/>
      <w:r>
        <w:rPr>
          <w:rFonts w:ascii="Times New Roman" w:hAnsi="Times New Roman"/>
          <w:sz w:val="24"/>
          <w:szCs w:val="24"/>
        </w:rPr>
        <w:t>Pedroni</w:t>
      </w:r>
      <w:proofErr w:type="spellEnd"/>
      <w:r>
        <w:rPr>
          <w:rFonts w:ascii="Times New Roman" w:hAnsi="Times New Roman"/>
          <w:sz w:val="24"/>
          <w:szCs w:val="24"/>
        </w:rPr>
        <w:t xml:space="preserve"> por efectos fijos</w:t>
      </w:r>
    </w:p>
    <w:p w14:paraId="381CAF7D" w14:textId="77777777" w:rsidR="009223EE" w:rsidRDefault="009223EE" w:rsidP="009223EE">
      <w:pPr>
        <w:rPr>
          <w:rFonts w:ascii="Times New Roman" w:hAnsi="Times New Roman"/>
          <w:sz w:val="24"/>
          <w:szCs w:val="24"/>
        </w:rPr>
      </w:pPr>
    </w:p>
    <w:p w14:paraId="09682C99" w14:textId="7E0EC1ED" w:rsidR="009223EE" w:rsidRPr="00A726FC" w:rsidRDefault="00A726FC" w:rsidP="009223E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726FC">
        <w:rPr>
          <w:rFonts w:ascii="Times New Roman" w:hAnsi="Times New Roman" w:cs="Times New Roman"/>
          <w:b/>
          <w:sz w:val="24"/>
          <w:szCs w:val="24"/>
          <w:lang w:val="es-ES"/>
        </w:rPr>
        <w:t>Bibliografía Básica</w:t>
      </w:r>
    </w:p>
    <w:p w14:paraId="1A8656A8" w14:textId="77777777" w:rsidR="00516A24" w:rsidRDefault="00516A24" w:rsidP="00516A24">
      <w:pPr>
        <w:rPr>
          <w:rFonts w:ascii="Times New Roman" w:hAnsi="Times New Roman"/>
          <w:sz w:val="24"/>
          <w:szCs w:val="24"/>
        </w:rPr>
      </w:pPr>
    </w:p>
    <w:p w14:paraId="246DEDBB" w14:textId="2EB72FBE" w:rsidR="00516A24" w:rsidRPr="001500B1" w:rsidRDefault="00516A24" w:rsidP="00516A24">
      <w:pPr>
        <w:rPr>
          <w:rFonts w:ascii="Times New Roman" w:hAnsi="Times New Roman"/>
          <w:sz w:val="24"/>
          <w:szCs w:val="24"/>
        </w:rPr>
      </w:pPr>
      <w:proofErr w:type="spellStart"/>
      <w:r w:rsidRPr="001500B1">
        <w:rPr>
          <w:rFonts w:ascii="Times New Roman" w:hAnsi="Times New Roman"/>
          <w:sz w:val="24"/>
          <w:szCs w:val="24"/>
        </w:rPr>
        <w:t>Baltagi</w:t>
      </w:r>
      <w:proofErr w:type="spellEnd"/>
      <w:r w:rsidRPr="001500B1">
        <w:rPr>
          <w:rFonts w:ascii="Times New Roman" w:hAnsi="Times New Roman"/>
          <w:sz w:val="24"/>
          <w:szCs w:val="24"/>
        </w:rPr>
        <w:t xml:space="preserve">, B. H. (2005), </w:t>
      </w:r>
      <w:proofErr w:type="spellStart"/>
      <w:r w:rsidRPr="001500B1">
        <w:rPr>
          <w:rFonts w:ascii="Times New Roman" w:hAnsi="Times New Roman"/>
          <w:sz w:val="24"/>
          <w:szCs w:val="24"/>
        </w:rPr>
        <w:t>Econometric</w:t>
      </w:r>
      <w:proofErr w:type="spellEnd"/>
      <w:r w:rsidRPr="00150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0B1">
        <w:rPr>
          <w:rFonts w:ascii="Times New Roman" w:hAnsi="Times New Roman"/>
          <w:sz w:val="24"/>
          <w:szCs w:val="24"/>
        </w:rPr>
        <w:t>Analysis</w:t>
      </w:r>
      <w:proofErr w:type="spellEnd"/>
      <w:r w:rsidRPr="001500B1">
        <w:rPr>
          <w:rFonts w:ascii="Times New Roman" w:hAnsi="Times New Roman"/>
          <w:sz w:val="24"/>
          <w:szCs w:val="24"/>
        </w:rPr>
        <w:t xml:space="preserve"> of Panel Data, 3rd </w:t>
      </w:r>
      <w:proofErr w:type="spellStart"/>
      <w:r w:rsidRPr="001500B1">
        <w:rPr>
          <w:rFonts w:ascii="Times New Roman" w:hAnsi="Times New Roman"/>
          <w:sz w:val="24"/>
          <w:szCs w:val="24"/>
        </w:rPr>
        <w:t>Edition</w:t>
      </w:r>
      <w:proofErr w:type="spellEnd"/>
      <w:r w:rsidRPr="001500B1">
        <w:rPr>
          <w:rFonts w:ascii="Times New Roman" w:hAnsi="Times New Roman"/>
          <w:sz w:val="24"/>
          <w:szCs w:val="24"/>
        </w:rPr>
        <w:t xml:space="preserve">, John </w:t>
      </w:r>
      <w:proofErr w:type="spellStart"/>
      <w:r w:rsidRPr="001500B1">
        <w:rPr>
          <w:rFonts w:ascii="Times New Roman" w:hAnsi="Times New Roman"/>
          <w:sz w:val="24"/>
          <w:szCs w:val="24"/>
        </w:rPr>
        <w:t>Wiley</w:t>
      </w:r>
      <w:proofErr w:type="spellEnd"/>
    </w:p>
    <w:p w14:paraId="78005CCC" w14:textId="77777777" w:rsidR="00516A24" w:rsidRPr="00A726FC" w:rsidRDefault="00516A24" w:rsidP="00516A24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Enders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W. (1995),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Applied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Econometrics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Time Series,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Wiley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>-VCH</w:t>
      </w:r>
    </w:p>
    <w:p w14:paraId="7664FA0F" w14:textId="77777777" w:rsidR="00A726FC" w:rsidRPr="00A726FC" w:rsidRDefault="00A726FC" w:rsidP="00A726FC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Granger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, C.W.J. y G.E.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Mizon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(1993), “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Cointegration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, error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correction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, and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econometric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analysis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of non-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stationary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data”,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Advanced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Text in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Econometrics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, Oxford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University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Press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>, pp. 329</w:t>
      </w:r>
    </w:p>
    <w:p w14:paraId="3B3EEB3E" w14:textId="1EB1761D" w:rsidR="00A726FC" w:rsidRPr="00A726FC" w:rsidRDefault="00A726FC" w:rsidP="00A726FC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Maddala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, G.S. </w:t>
      </w:r>
      <w:r w:rsidR="00516A24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Kim, I. (1998),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Unit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roots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cointegration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structural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change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, Cambridge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University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Press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55B3B61" w14:textId="77777777" w:rsidR="00A726FC" w:rsidRPr="00A726FC" w:rsidRDefault="00A726FC" w:rsidP="00A726F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Patterson K. (2000),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An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Introduction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to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Applied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Econometrics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a time series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approach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, St.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Martin`s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726FC">
        <w:rPr>
          <w:rFonts w:ascii="Times New Roman" w:hAnsi="Times New Roman" w:cs="Times New Roman"/>
          <w:sz w:val="24"/>
          <w:szCs w:val="24"/>
          <w:lang w:val="es-ES"/>
        </w:rPr>
        <w:t>Press</w:t>
      </w:r>
      <w:proofErr w:type="spellEnd"/>
      <w:r w:rsidRPr="00A726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732ABCB" w14:textId="1AF2116D" w:rsidR="00A726FC" w:rsidRDefault="00A726FC" w:rsidP="00A965B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2A7D062" w14:textId="77777777" w:rsidR="00A726FC" w:rsidRPr="00A965BE" w:rsidRDefault="00A726FC" w:rsidP="00A965B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A5D2AE1" w14:textId="77777777" w:rsidR="00A965BE" w:rsidRPr="00A965BE" w:rsidRDefault="00A965BE" w:rsidP="00A965BE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A965BE" w:rsidRPr="00A965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174"/>
    <w:multiLevelType w:val="hybridMultilevel"/>
    <w:tmpl w:val="46CA33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CC6"/>
    <w:multiLevelType w:val="hybridMultilevel"/>
    <w:tmpl w:val="7A3CB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0928"/>
    <w:multiLevelType w:val="hybridMultilevel"/>
    <w:tmpl w:val="236437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BFD"/>
    <w:multiLevelType w:val="hybridMultilevel"/>
    <w:tmpl w:val="46CA33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53E67"/>
    <w:multiLevelType w:val="multilevel"/>
    <w:tmpl w:val="93021A3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F777656"/>
    <w:multiLevelType w:val="hybridMultilevel"/>
    <w:tmpl w:val="4C0E27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62213"/>
    <w:multiLevelType w:val="hybridMultilevel"/>
    <w:tmpl w:val="7A3CB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7E"/>
    <w:rsid w:val="001500B1"/>
    <w:rsid w:val="002B70F8"/>
    <w:rsid w:val="002C6AD1"/>
    <w:rsid w:val="00352542"/>
    <w:rsid w:val="0047797E"/>
    <w:rsid w:val="00516A24"/>
    <w:rsid w:val="0056585A"/>
    <w:rsid w:val="005C68D9"/>
    <w:rsid w:val="006101F1"/>
    <w:rsid w:val="00770EC3"/>
    <w:rsid w:val="00883CFC"/>
    <w:rsid w:val="009223EE"/>
    <w:rsid w:val="00976E31"/>
    <w:rsid w:val="00A62AE3"/>
    <w:rsid w:val="00A726FC"/>
    <w:rsid w:val="00A965BE"/>
    <w:rsid w:val="00AB6E87"/>
    <w:rsid w:val="00B51F54"/>
    <w:rsid w:val="00BE19F5"/>
    <w:rsid w:val="00BF4B4A"/>
    <w:rsid w:val="00D5768B"/>
    <w:rsid w:val="00E50C8A"/>
    <w:rsid w:val="00E74C0B"/>
    <w:rsid w:val="00E93A99"/>
    <w:rsid w:val="00F10A3F"/>
    <w:rsid w:val="00F22197"/>
    <w:rsid w:val="00F22E7A"/>
    <w:rsid w:val="00F3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45FCA"/>
  <w15:docId w15:val="{875214F9-FB8F-4EBC-BD99-AEAA4B3C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93A99"/>
    <w:pPr>
      <w:keepNext/>
      <w:outlineLvl w:val="0"/>
    </w:pPr>
    <w:rPr>
      <w:rFonts w:ascii="Arial" w:eastAsia="Times New Roman" w:hAnsi="Arial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85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93A99"/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2177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HCATALAN</dc:creator>
  <cp:lastModifiedBy>Cuenta Microsoft</cp:lastModifiedBy>
  <cp:revision>15</cp:revision>
  <dcterms:created xsi:type="dcterms:W3CDTF">2014-03-19T23:10:00Z</dcterms:created>
  <dcterms:modified xsi:type="dcterms:W3CDTF">2014-03-20T02:32:00Z</dcterms:modified>
</cp:coreProperties>
</file>